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170F" w:rsidRPr="00C962CD" w:rsidRDefault="00EA170F" w:rsidP="00EA170F">
      <w:pPr>
        <w:spacing w:line="360" w:lineRule="auto"/>
        <w:jc w:val="center"/>
        <w:rPr>
          <w:rFonts w:cs="David"/>
          <w:rtl/>
        </w:rPr>
      </w:pPr>
      <w:bookmarkStart w:id="0" w:name="_GoBack"/>
      <w:bookmarkEnd w:id="0"/>
      <w:r w:rsidRPr="00C962CD">
        <w:rPr>
          <w:rFonts w:cs="David" w:hint="cs"/>
          <w:b/>
          <w:bCs/>
          <w:u w:val="single"/>
          <w:rtl/>
        </w:rPr>
        <w:t>הודעה בדבר כוונה להתקשרות של משרד החינוך</w:t>
      </w:r>
    </w:p>
    <w:p w:rsidR="00EA170F" w:rsidRPr="00C962CD" w:rsidRDefault="00EA170F" w:rsidP="00EA170F">
      <w:pPr>
        <w:spacing w:line="360" w:lineRule="auto"/>
        <w:jc w:val="center"/>
        <w:rPr>
          <w:rFonts w:cs="David"/>
          <w:rtl/>
        </w:rPr>
      </w:pPr>
    </w:p>
    <w:p w:rsidR="00EA170F" w:rsidRPr="00C962CD" w:rsidRDefault="00EA170F" w:rsidP="00EA170F">
      <w:pPr>
        <w:spacing w:line="360" w:lineRule="auto"/>
        <w:jc w:val="both"/>
        <w:rPr>
          <w:rFonts w:cs="David"/>
          <w:rtl/>
        </w:rPr>
      </w:pPr>
    </w:p>
    <w:p w:rsidR="00EA170F" w:rsidRPr="00C962CD" w:rsidRDefault="00EA170F" w:rsidP="00842448">
      <w:pPr>
        <w:spacing w:line="360" w:lineRule="auto"/>
        <w:jc w:val="both"/>
        <w:rPr>
          <w:rFonts w:cs="David"/>
          <w:rtl/>
        </w:rPr>
      </w:pPr>
      <w:r w:rsidRPr="00C962CD">
        <w:rPr>
          <w:rFonts w:cs="David" w:hint="cs"/>
          <w:rtl/>
        </w:rPr>
        <w:t xml:space="preserve">משרד החינוך מודיע בזאת על כוונתו להתקשר עם קרן יד הנדיב </w:t>
      </w:r>
      <w:r w:rsidR="009F4934">
        <w:rPr>
          <w:rFonts w:cs="David" w:hint="cs"/>
          <w:rtl/>
        </w:rPr>
        <w:t>(</w:t>
      </w:r>
      <w:proofErr w:type="spellStart"/>
      <w:r w:rsidR="009F4934">
        <w:rPr>
          <w:rFonts w:cs="David" w:hint="cs"/>
          <w:rtl/>
        </w:rPr>
        <w:t>חל"צ</w:t>
      </w:r>
      <w:proofErr w:type="spellEnd"/>
      <w:r w:rsidR="009F4934">
        <w:rPr>
          <w:rFonts w:cs="David" w:hint="cs"/>
          <w:rtl/>
        </w:rPr>
        <w:t xml:space="preserve">) </w:t>
      </w:r>
      <w:r w:rsidRPr="00C962CD">
        <w:rPr>
          <w:rFonts w:cs="David" w:hint="cs"/>
          <w:rtl/>
        </w:rPr>
        <w:t>ו</w:t>
      </w:r>
      <w:r w:rsidR="00842448">
        <w:rPr>
          <w:rFonts w:cs="David" w:hint="cs"/>
          <w:rtl/>
        </w:rPr>
        <w:t xml:space="preserve">המרכז לטכנולוגיה חינוכית </w:t>
      </w:r>
      <w:r w:rsidR="00092383">
        <w:rPr>
          <w:rFonts w:cs="David" w:hint="cs"/>
          <w:rtl/>
        </w:rPr>
        <w:t>(</w:t>
      </w:r>
      <w:r w:rsidRPr="00C962CD">
        <w:rPr>
          <w:rFonts w:cs="David" w:hint="cs"/>
          <w:rtl/>
        </w:rPr>
        <w:t>מטח</w:t>
      </w:r>
      <w:r w:rsidR="00092383">
        <w:rPr>
          <w:rFonts w:cs="David" w:hint="cs"/>
          <w:rtl/>
        </w:rPr>
        <w:t>)</w:t>
      </w:r>
      <w:r w:rsidRPr="00C962CD">
        <w:rPr>
          <w:rFonts w:cs="David" w:hint="cs"/>
          <w:rtl/>
        </w:rPr>
        <w:t xml:space="preserve"> </w:t>
      </w:r>
      <w:r w:rsidR="009F4934">
        <w:rPr>
          <w:rFonts w:cs="David" w:hint="cs"/>
          <w:rtl/>
        </w:rPr>
        <w:t>(</w:t>
      </w:r>
      <w:proofErr w:type="spellStart"/>
      <w:r w:rsidR="009F4934">
        <w:rPr>
          <w:rFonts w:cs="David" w:hint="cs"/>
          <w:rtl/>
        </w:rPr>
        <w:t>חל"צ</w:t>
      </w:r>
      <w:proofErr w:type="spellEnd"/>
      <w:r w:rsidR="009F4934">
        <w:rPr>
          <w:rFonts w:cs="David" w:hint="cs"/>
          <w:rtl/>
        </w:rPr>
        <w:t xml:space="preserve">) </w:t>
      </w:r>
      <w:r w:rsidRPr="00C962CD">
        <w:rPr>
          <w:rFonts w:cs="David" w:hint="cs"/>
          <w:rtl/>
        </w:rPr>
        <w:t xml:space="preserve">לצורך המשך ביצוע מיזם משותף </w:t>
      </w:r>
      <w:r w:rsidRPr="00C962CD">
        <w:rPr>
          <w:rFonts w:cs="David"/>
          <w:rtl/>
        </w:rPr>
        <w:t>–</w:t>
      </w:r>
      <w:r w:rsidRPr="00C962CD">
        <w:rPr>
          <w:rFonts w:cs="David" w:hint="cs"/>
          <w:rtl/>
        </w:rPr>
        <w:t xml:space="preserve"> </w:t>
      </w:r>
      <w:r w:rsidR="00842448">
        <w:rPr>
          <w:rFonts w:cs="David" w:hint="cs"/>
          <w:rtl/>
        </w:rPr>
        <w:t>ה</w:t>
      </w:r>
      <w:r w:rsidRPr="00C962CD">
        <w:rPr>
          <w:rFonts w:cs="David" w:hint="cs"/>
          <w:rtl/>
        </w:rPr>
        <w:t xml:space="preserve">מכון </w:t>
      </w:r>
      <w:r w:rsidR="00842448">
        <w:rPr>
          <w:rFonts w:cs="David" w:hint="cs"/>
          <w:rtl/>
        </w:rPr>
        <w:t>ה</w:t>
      </w:r>
      <w:r w:rsidRPr="00C962CD">
        <w:rPr>
          <w:rFonts w:cs="David" w:hint="cs"/>
          <w:rtl/>
        </w:rPr>
        <w:t xml:space="preserve">ישראלי למנהיגות בית ספרית </w:t>
      </w:r>
      <w:r w:rsidRPr="00C962CD">
        <w:rPr>
          <w:rFonts w:cs="David"/>
          <w:rtl/>
        </w:rPr>
        <w:t>–</w:t>
      </w:r>
      <w:r w:rsidRPr="00C962CD">
        <w:rPr>
          <w:rFonts w:cs="David" w:hint="cs"/>
          <w:rtl/>
        </w:rPr>
        <w:t xml:space="preserve"> אבני ראשה</w:t>
      </w:r>
      <w:r w:rsidR="00842448">
        <w:rPr>
          <w:rFonts w:cs="David" w:hint="cs"/>
          <w:rtl/>
        </w:rPr>
        <w:t xml:space="preserve"> (להלן </w:t>
      </w:r>
      <w:r w:rsidR="00842448">
        <w:rPr>
          <w:rFonts w:cs="David"/>
          <w:rtl/>
        </w:rPr>
        <w:t>–</w:t>
      </w:r>
      <w:r w:rsidR="00842448">
        <w:rPr>
          <w:rFonts w:cs="David" w:hint="cs"/>
          <w:rtl/>
        </w:rPr>
        <w:t xml:space="preserve"> המכון)</w:t>
      </w:r>
      <w:r w:rsidRPr="00C962CD">
        <w:rPr>
          <w:rFonts w:cs="David" w:hint="cs"/>
          <w:rtl/>
        </w:rPr>
        <w:t>, אשר ישמש כבית מקצועי למנהלי בתי ספר ומרכז מומחיות בתחום הניהול והמנהיגות הבית ספרית.</w:t>
      </w:r>
    </w:p>
    <w:p w:rsidR="00EA170F" w:rsidRPr="00C962CD" w:rsidRDefault="00EA170F" w:rsidP="00EA170F">
      <w:pPr>
        <w:spacing w:line="360" w:lineRule="auto"/>
        <w:jc w:val="both"/>
        <w:rPr>
          <w:rFonts w:cs="David"/>
          <w:rtl/>
        </w:rPr>
      </w:pPr>
    </w:p>
    <w:p w:rsidR="00EA170F" w:rsidRPr="00C962CD" w:rsidRDefault="00EA170F" w:rsidP="00EA170F">
      <w:pPr>
        <w:spacing w:line="360" w:lineRule="auto"/>
        <w:jc w:val="both"/>
        <w:rPr>
          <w:rFonts w:ascii="Arial" w:hAnsi="Arial" w:cs="David"/>
          <w:color w:val="000000"/>
          <w:rtl/>
        </w:rPr>
      </w:pPr>
      <w:r w:rsidRPr="00C962CD">
        <w:rPr>
          <w:rFonts w:cs="David" w:hint="cs"/>
          <w:rtl/>
        </w:rPr>
        <w:t>המכון  פעל</w:t>
      </w:r>
      <w:r w:rsidRPr="00C962CD">
        <w:rPr>
          <w:rFonts w:ascii="Arial" w:hAnsi="Arial" w:cs="David"/>
          <w:color w:val="000000"/>
          <w:rtl/>
        </w:rPr>
        <w:t xml:space="preserve"> </w:t>
      </w:r>
      <w:r w:rsidRPr="00C962CD">
        <w:rPr>
          <w:rFonts w:ascii="Arial" w:hAnsi="Arial" w:cs="David" w:hint="cs"/>
          <w:color w:val="000000"/>
          <w:rtl/>
        </w:rPr>
        <w:t xml:space="preserve">עד כה </w:t>
      </w:r>
      <w:r w:rsidRPr="00C962CD">
        <w:rPr>
          <w:rFonts w:ascii="Arial" w:hAnsi="Arial" w:cs="David"/>
          <w:color w:val="000000"/>
          <w:rtl/>
        </w:rPr>
        <w:t>ליצירת עתודה ניהולית מקצועית</w:t>
      </w:r>
      <w:r w:rsidRPr="00C962CD">
        <w:rPr>
          <w:rFonts w:ascii="Arial" w:hAnsi="Arial" w:cs="David" w:hint="cs"/>
          <w:color w:val="000000"/>
          <w:rtl/>
        </w:rPr>
        <w:t xml:space="preserve"> לבתי הספר</w:t>
      </w:r>
      <w:r w:rsidRPr="00C962CD">
        <w:rPr>
          <w:rFonts w:ascii="Arial" w:hAnsi="Arial" w:cs="David"/>
          <w:color w:val="000000"/>
          <w:rtl/>
        </w:rPr>
        <w:t>, פיתוח והפעלת תוכניות הכשרה למנהלים, וקידום תהליכי התפתחות ולמידה למנהלים מכהנים</w:t>
      </w:r>
      <w:r>
        <w:rPr>
          <w:rFonts w:ascii="Arial" w:hAnsi="Arial" w:cs="David" w:hint="cs"/>
          <w:color w:val="000000"/>
          <w:rtl/>
        </w:rPr>
        <w:t xml:space="preserve"> ולמפקחים כוללים</w:t>
      </w:r>
      <w:r w:rsidRPr="00C962CD">
        <w:rPr>
          <w:rFonts w:ascii="Arial" w:hAnsi="Arial" w:cs="David"/>
          <w:color w:val="000000"/>
          <w:rtl/>
        </w:rPr>
        <w:t>. כל זאת, תוך פיתוח ידע עיוני ומעשי עדכני ותוך התייעצות עם גופים ומומחים בעלי שם העוסקים בתחום המנהיגות הבית ספרית</w:t>
      </w:r>
      <w:r w:rsidRPr="00C962CD">
        <w:rPr>
          <w:rFonts w:ascii="Arial" w:hAnsi="Arial" w:cs="David" w:hint="cs"/>
          <w:color w:val="000000"/>
          <w:rtl/>
        </w:rPr>
        <w:t>.</w:t>
      </w:r>
    </w:p>
    <w:p w:rsidR="00EA170F" w:rsidRPr="00C962CD" w:rsidRDefault="00EA170F" w:rsidP="00EA170F">
      <w:pPr>
        <w:spacing w:line="360" w:lineRule="auto"/>
        <w:jc w:val="both"/>
        <w:rPr>
          <w:rFonts w:ascii="Arial" w:hAnsi="Arial" w:cs="David"/>
          <w:color w:val="000000"/>
          <w:rtl/>
        </w:rPr>
      </w:pPr>
    </w:p>
    <w:p w:rsidR="00EA170F" w:rsidRPr="00C118EE" w:rsidRDefault="00EA170F" w:rsidP="00EA170F">
      <w:pPr>
        <w:spacing w:line="360" w:lineRule="auto"/>
        <w:jc w:val="both"/>
        <w:rPr>
          <w:rFonts w:ascii="Arial" w:hAnsi="Arial" w:cs="David"/>
          <w:color w:val="000000"/>
          <w:rtl/>
        </w:rPr>
      </w:pPr>
      <w:r w:rsidRPr="006A6C59">
        <w:rPr>
          <w:rFonts w:ascii="Arial" w:hAnsi="Arial" w:cs="David" w:hint="cs"/>
          <w:color w:val="000000"/>
          <w:rtl/>
        </w:rPr>
        <w:t>בהארכת ההתקשרות המבוקשת יבוצע שינוי באופן הפעולה בכך שהמכון בעיקר יסייע למשרד החינוך בתכנונו ובניהולו של נושא המנהיגות הבית ספרית</w:t>
      </w:r>
      <w:r>
        <w:rPr>
          <w:rFonts w:ascii="Arial" w:hAnsi="Arial" w:cs="David" w:hint="cs"/>
          <w:color w:val="000000"/>
          <w:rtl/>
        </w:rPr>
        <w:t>, הכשרת עתודה ניהולית והתפתחות מקצועית של מנהלים ושל מפקחים כוללים</w:t>
      </w:r>
      <w:r w:rsidRPr="006A6C59">
        <w:rPr>
          <w:rFonts w:ascii="Arial" w:hAnsi="Arial" w:cs="David" w:hint="cs"/>
          <w:color w:val="000000"/>
          <w:rtl/>
        </w:rPr>
        <w:t xml:space="preserve">. </w:t>
      </w:r>
    </w:p>
    <w:p w:rsidR="00EA170F" w:rsidRDefault="00EA170F" w:rsidP="00EA170F">
      <w:pPr>
        <w:spacing w:line="360" w:lineRule="auto"/>
        <w:jc w:val="both"/>
        <w:rPr>
          <w:rFonts w:ascii="Arial" w:hAnsi="Arial" w:cs="David"/>
          <w:color w:val="000000"/>
          <w:rtl/>
        </w:rPr>
      </w:pPr>
      <w:r w:rsidRPr="00C118EE">
        <w:rPr>
          <w:rFonts w:ascii="Arial" w:hAnsi="Arial" w:cs="David" w:hint="cs"/>
          <w:color w:val="000000"/>
          <w:rtl/>
        </w:rPr>
        <w:t>כך, בין היתר, המכון יעסוק בתכנון, בבקרת איכות ובהתאמת המנגנונים השונים הכרוכים</w:t>
      </w:r>
      <w:r>
        <w:rPr>
          <w:rFonts w:ascii="Arial" w:hAnsi="Arial" w:cs="David" w:hint="cs"/>
          <w:color w:val="000000"/>
          <w:rtl/>
        </w:rPr>
        <w:t xml:space="preserve"> </w:t>
      </w:r>
      <w:r w:rsidRPr="006A6C59">
        <w:rPr>
          <w:rFonts w:ascii="Arial" w:hAnsi="Arial" w:cs="David" w:hint="cs"/>
          <w:color w:val="000000"/>
          <w:rtl/>
        </w:rPr>
        <w:t xml:space="preserve"> ב</w:t>
      </w:r>
      <w:r>
        <w:rPr>
          <w:rFonts w:ascii="Arial" w:hAnsi="Arial" w:cs="David" w:hint="cs"/>
          <w:color w:val="000000"/>
          <w:rtl/>
        </w:rPr>
        <w:t>בניית עתודה ניהולית, בהובלת מנהלי ה</w:t>
      </w:r>
      <w:r w:rsidRPr="006A6C59">
        <w:rPr>
          <w:rFonts w:ascii="Arial" w:hAnsi="Arial" w:cs="David" w:hint="cs"/>
          <w:color w:val="000000"/>
          <w:rtl/>
        </w:rPr>
        <w:t xml:space="preserve">תכניות </w:t>
      </w:r>
      <w:r>
        <w:rPr>
          <w:rFonts w:ascii="Arial" w:hAnsi="Arial" w:cs="David" w:hint="cs"/>
          <w:color w:val="000000"/>
          <w:rtl/>
        </w:rPr>
        <w:t>ל</w:t>
      </w:r>
      <w:r w:rsidRPr="006A6C59">
        <w:rPr>
          <w:rFonts w:ascii="Arial" w:hAnsi="Arial" w:cs="David" w:hint="cs"/>
          <w:color w:val="000000"/>
          <w:rtl/>
        </w:rPr>
        <w:t>הכשר</w:t>
      </w:r>
      <w:r>
        <w:rPr>
          <w:rFonts w:ascii="Arial" w:hAnsi="Arial" w:cs="David" w:hint="cs"/>
          <w:color w:val="000000"/>
          <w:rtl/>
        </w:rPr>
        <w:t>ת</w:t>
      </w:r>
      <w:r w:rsidRPr="006A6C59">
        <w:rPr>
          <w:rFonts w:ascii="Arial" w:hAnsi="Arial" w:cs="David" w:hint="cs"/>
          <w:color w:val="000000"/>
          <w:rtl/>
        </w:rPr>
        <w:t xml:space="preserve"> מנהלים</w:t>
      </w:r>
      <w:r>
        <w:rPr>
          <w:rFonts w:ascii="Arial" w:hAnsi="Arial" w:cs="David" w:hint="cs"/>
          <w:color w:val="000000"/>
          <w:rtl/>
        </w:rPr>
        <w:t xml:space="preserve"> ובתכנון וניהול מערך ההתפתחות ולמידת המנהלים לאורך כל שלבי הקריירה ובהנחיית התהליכים הקבוצתיים של המנהלים בראשית דרכם.</w:t>
      </w:r>
    </w:p>
    <w:p w:rsidR="00EA170F" w:rsidRDefault="00EA170F" w:rsidP="00EA170F">
      <w:pPr>
        <w:spacing w:line="360" w:lineRule="auto"/>
        <w:jc w:val="both"/>
        <w:rPr>
          <w:rFonts w:cs="David"/>
          <w:rtl/>
        </w:rPr>
      </w:pPr>
    </w:p>
    <w:p w:rsidR="00EA170F" w:rsidRDefault="00EA170F" w:rsidP="00B2106F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רק </w:t>
      </w:r>
      <w:r w:rsidRPr="006A6C59">
        <w:rPr>
          <w:rFonts w:cs="David" w:hint="cs"/>
          <w:rtl/>
        </w:rPr>
        <w:t xml:space="preserve">בשנת ההתקשרות הראשונה </w:t>
      </w:r>
      <w:r>
        <w:rPr>
          <w:rFonts w:cs="David" w:hint="cs"/>
          <w:rtl/>
        </w:rPr>
        <w:t>יפעיל המכון את תהליך המיון של המועמדים לתכניות ההכשרה לניהול בית ספר, את התכניות להכשרת מנהלים ואת הפעילות עם המפקחים</w:t>
      </w:r>
      <w:r w:rsidR="001E0F45">
        <w:rPr>
          <w:rFonts w:cs="David" w:hint="cs"/>
          <w:rtl/>
        </w:rPr>
        <w:t>.</w:t>
      </w:r>
      <w:r w:rsidRPr="006A6C59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בשנים שלאחר מכן הכוונה הינה ש</w:t>
      </w:r>
      <w:r w:rsidR="001E0F45">
        <w:rPr>
          <w:rFonts w:cs="David" w:hint="cs"/>
          <w:rtl/>
        </w:rPr>
        <w:t xml:space="preserve">המכון </w:t>
      </w:r>
      <w:r>
        <w:rPr>
          <w:rFonts w:cs="David" w:hint="cs"/>
          <w:rtl/>
        </w:rPr>
        <w:t>לא יעסוק בהפעלת התכניות עצמן</w:t>
      </w:r>
      <w:r w:rsidR="00251D75">
        <w:rPr>
          <w:rFonts w:cs="David" w:hint="cs"/>
          <w:rtl/>
        </w:rPr>
        <w:t xml:space="preserve">, אלא המשרד יעשה זאת </w:t>
      </w:r>
      <w:r w:rsidR="00B2106F">
        <w:rPr>
          <w:rFonts w:cs="David" w:hint="cs"/>
          <w:rtl/>
        </w:rPr>
        <w:t xml:space="preserve"> מתקציבו ושלא ב</w:t>
      </w:r>
      <w:r w:rsidR="008D65BF">
        <w:rPr>
          <w:rFonts w:cs="David" w:hint="cs"/>
          <w:rtl/>
        </w:rPr>
        <w:t>מסגרת ה</w:t>
      </w:r>
      <w:r w:rsidR="00251D75">
        <w:rPr>
          <w:rFonts w:cs="David" w:hint="cs"/>
          <w:rtl/>
        </w:rPr>
        <w:t>מיזם המשותף</w:t>
      </w:r>
      <w:r>
        <w:rPr>
          <w:rFonts w:cs="David" w:hint="cs"/>
          <w:rtl/>
        </w:rPr>
        <w:t>. כך</w:t>
      </w:r>
      <w:r w:rsidR="001E0F45">
        <w:rPr>
          <w:rFonts w:cs="David" w:hint="cs"/>
          <w:rtl/>
        </w:rPr>
        <w:t>,</w:t>
      </w:r>
      <w:r>
        <w:rPr>
          <w:rFonts w:cs="David" w:hint="cs"/>
          <w:rtl/>
        </w:rPr>
        <w:t xml:space="preserve"> בשנה הראשונה תכלול פעילות המכון, בין היתר, את הפעולות הבאות:</w:t>
      </w:r>
    </w:p>
    <w:p w:rsidR="00EA170F" w:rsidRPr="00701CB8" w:rsidRDefault="00EA170F" w:rsidP="00EA170F">
      <w:pPr>
        <w:numPr>
          <w:ilvl w:val="0"/>
          <w:numId w:val="2"/>
        </w:numPr>
        <w:spacing w:line="360" w:lineRule="auto"/>
        <w:jc w:val="both"/>
        <w:rPr>
          <w:rFonts w:cs="David"/>
        </w:rPr>
      </w:pPr>
      <w:r w:rsidRPr="00701CB8">
        <w:rPr>
          <w:rFonts w:cs="David"/>
          <w:rtl/>
        </w:rPr>
        <w:t>מו"פ והערכה, תהליכי פיתוח מקצועי ארציים למנהלים, ימי עיון ויועצי חוץ</w:t>
      </w:r>
    </w:p>
    <w:p w:rsidR="00EA170F" w:rsidRPr="00701CB8" w:rsidRDefault="00EA170F" w:rsidP="00EA170F">
      <w:pPr>
        <w:numPr>
          <w:ilvl w:val="0"/>
          <w:numId w:val="2"/>
        </w:numPr>
        <w:spacing w:line="360" w:lineRule="auto"/>
        <w:jc w:val="both"/>
        <w:rPr>
          <w:rFonts w:cs="David"/>
          <w:rtl/>
        </w:rPr>
      </w:pPr>
      <w:r w:rsidRPr="00701CB8">
        <w:rPr>
          <w:rFonts w:cs="David"/>
          <w:rtl/>
        </w:rPr>
        <w:t xml:space="preserve">הנחיית תהליכים קבוצתיים של פיתוח מקצועי למנהלים בראשית דרכם </w:t>
      </w:r>
    </w:p>
    <w:p w:rsidR="00EA170F" w:rsidRPr="00701CB8" w:rsidRDefault="00EA170F" w:rsidP="00EA170F">
      <w:pPr>
        <w:numPr>
          <w:ilvl w:val="0"/>
          <w:numId w:val="2"/>
        </w:numPr>
        <w:spacing w:line="360" w:lineRule="auto"/>
        <w:jc w:val="both"/>
        <w:rPr>
          <w:rFonts w:cs="David"/>
          <w:rtl/>
        </w:rPr>
      </w:pPr>
      <w:r w:rsidRPr="00701CB8">
        <w:rPr>
          <w:rFonts w:cs="David"/>
          <w:rtl/>
        </w:rPr>
        <w:t>תכניות הכשרה לניהול בית ספר</w:t>
      </w:r>
    </w:p>
    <w:p w:rsidR="00EA170F" w:rsidRPr="00701CB8" w:rsidRDefault="00EA170F" w:rsidP="00EA170F">
      <w:pPr>
        <w:numPr>
          <w:ilvl w:val="0"/>
          <w:numId w:val="2"/>
        </w:numPr>
        <w:spacing w:line="360" w:lineRule="auto"/>
        <w:jc w:val="both"/>
        <w:rPr>
          <w:rFonts w:cs="David"/>
          <w:rtl/>
        </w:rPr>
      </w:pPr>
      <w:r w:rsidRPr="00701CB8">
        <w:rPr>
          <w:rFonts w:cs="David"/>
          <w:rtl/>
        </w:rPr>
        <w:t xml:space="preserve">מיון מועמדים </w:t>
      </w:r>
      <w:r>
        <w:rPr>
          <w:rFonts w:cs="David" w:hint="cs"/>
          <w:rtl/>
        </w:rPr>
        <w:t>ל</w:t>
      </w:r>
      <w:r w:rsidRPr="00701CB8">
        <w:rPr>
          <w:rFonts w:cs="David"/>
          <w:rtl/>
        </w:rPr>
        <w:t>תכניות הכשרה לניהול בית ספר</w:t>
      </w:r>
    </w:p>
    <w:p w:rsidR="00EA170F" w:rsidRPr="00EA170F" w:rsidRDefault="00EA170F" w:rsidP="00EA170F">
      <w:pPr>
        <w:numPr>
          <w:ilvl w:val="0"/>
          <w:numId w:val="2"/>
        </w:numPr>
        <w:spacing w:line="360" w:lineRule="auto"/>
        <w:jc w:val="both"/>
        <w:rPr>
          <w:rFonts w:cs="David"/>
          <w:rtl/>
        </w:rPr>
      </w:pPr>
      <w:r w:rsidRPr="00EA170F">
        <w:rPr>
          <w:rFonts w:cs="David"/>
          <w:rtl/>
        </w:rPr>
        <w:t>תהליכי פיתוח מקצועי למפקחים: הנחיית קבוצות מפקחים, כנסי מפקחים, פיתוח וחומרים והכשרת טרום תפקיד</w:t>
      </w:r>
    </w:p>
    <w:p w:rsidR="00EA170F" w:rsidRPr="00C118EE" w:rsidRDefault="00EA170F" w:rsidP="00DE0994">
      <w:pPr>
        <w:spacing w:line="360" w:lineRule="auto"/>
        <w:jc w:val="both"/>
        <w:rPr>
          <w:rFonts w:ascii="Arial" w:hAnsi="Arial" w:cs="David"/>
          <w:color w:val="000000"/>
          <w:rtl/>
        </w:rPr>
      </w:pPr>
      <w:r w:rsidRPr="00701CB8">
        <w:rPr>
          <w:rFonts w:cs="David" w:hint="cs"/>
          <w:rtl/>
        </w:rPr>
        <w:t xml:space="preserve">בשנים שלאחר מכן ימשיך המכון לבצע </w:t>
      </w:r>
      <w:r w:rsidR="00DE0994">
        <w:rPr>
          <w:rFonts w:cs="David" w:hint="cs"/>
          <w:rtl/>
        </w:rPr>
        <w:t xml:space="preserve">תכנון, </w:t>
      </w:r>
      <w:r w:rsidRPr="00701CB8">
        <w:rPr>
          <w:rFonts w:cs="David"/>
          <w:rtl/>
        </w:rPr>
        <w:t>מו"פ והערכה</w:t>
      </w:r>
      <w:r w:rsidR="00DE0994">
        <w:rPr>
          <w:rFonts w:cs="David" w:hint="cs"/>
          <w:rtl/>
        </w:rPr>
        <w:t xml:space="preserve"> לגבי כלל הפעילויות האמורות לעיל,</w:t>
      </w:r>
      <w:r w:rsidRPr="00701CB8">
        <w:rPr>
          <w:rFonts w:cs="David" w:hint="cs"/>
          <w:rtl/>
        </w:rPr>
        <w:t xml:space="preserve"> ו</w:t>
      </w:r>
      <w:r w:rsidRPr="00701CB8">
        <w:rPr>
          <w:rFonts w:cs="David"/>
          <w:rtl/>
        </w:rPr>
        <w:t>הנחיית תהליכים קבוצתיים של פיתוח מקצועי למנהלים בראשית דרכם</w:t>
      </w:r>
      <w:r>
        <w:rPr>
          <w:rFonts w:cs="David" w:hint="cs"/>
          <w:rtl/>
        </w:rPr>
        <w:t xml:space="preserve">, ומעבר לכך יתמקד בסיוע למשרד </w:t>
      </w:r>
      <w:r w:rsidRPr="006A6C59">
        <w:rPr>
          <w:rFonts w:ascii="Arial" w:hAnsi="Arial" w:cs="David" w:hint="cs"/>
          <w:color w:val="000000"/>
          <w:rtl/>
        </w:rPr>
        <w:t>החינוך בתכנונו ובניהולו של נושא המנהיגות הבית ספרית</w:t>
      </w:r>
      <w:r>
        <w:rPr>
          <w:rFonts w:ascii="Arial" w:hAnsi="Arial" w:cs="David" w:hint="cs"/>
          <w:color w:val="000000"/>
          <w:rtl/>
        </w:rPr>
        <w:t xml:space="preserve">, הכשרת עתודה ניהולית והתפתחות מקצועית של מנהלים ושל מפקחים כוללים </w:t>
      </w:r>
      <w:proofErr w:type="spellStart"/>
      <w:r>
        <w:rPr>
          <w:rFonts w:ascii="Arial" w:hAnsi="Arial" w:cs="David" w:hint="cs"/>
          <w:color w:val="000000"/>
          <w:rtl/>
        </w:rPr>
        <w:t>וכיוצ"ב</w:t>
      </w:r>
      <w:proofErr w:type="spellEnd"/>
      <w:r w:rsidRPr="006A6C59">
        <w:rPr>
          <w:rFonts w:ascii="Arial" w:hAnsi="Arial" w:cs="David" w:hint="cs"/>
          <w:color w:val="000000"/>
          <w:rtl/>
        </w:rPr>
        <w:t xml:space="preserve">. </w:t>
      </w:r>
    </w:p>
    <w:p w:rsidR="00EA170F" w:rsidRDefault="00EA170F" w:rsidP="00EA170F">
      <w:pPr>
        <w:tabs>
          <w:tab w:val="num" w:pos="720"/>
        </w:tabs>
        <w:spacing w:line="360" w:lineRule="auto"/>
        <w:jc w:val="both"/>
        <w:rPr>
          <w:rFonts w:cs="David"/>
          <w:rtl/>
        </w:rPr>
      </w:pPr>
      <w:r w:rsidRPr="00701CB8">
        <w:rPr>
          <w:rFonts w:cs="David"/>
          <w:rtl/>
        </w:rPr>
        <w:t xml:space="preserve"> </w:t>
      </w:r>
    </w:p>
    <w:p w:rsidR="00EA170F" w:rsidRPr="00C962CD" w:rsidRDefault="00EA170F" w:rsidP="00C717D1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lastRenderedPageBreak/>
        <w:t xml:space="preserve">המכון ימשיך בהובלת </w:t>
      </w:r>
      <w:r w:rsidRPr="006A6C59">
        <w:rPr>
          <w:rFonts w:cs="David" w:hint="cs"/>
          <w:rtl/>
        </w:rPr>
        <w:t>תהליכי</w:t>
      </w:r>
      <w:r>
        <w:rPr>
          <w:rFonts w:cs="David" w:hint="cs"/>
          <w:rtl/>
        </w:rPr>
        <w:t xml:space="preserve"> הפיתוח המקצועי של ה</w:t>
      </w:r>
      <w:r w:rsidRPr="006A6C59">
        <w:rPr>
          <w:rFonts w:cs="David" w:hint="cs"/>
          <w:rtl/>
        </w:rPr>
        <w:t>מנהלים בראשית דרכם</w:t>
      </w:r>
      <w:r>
        <w:rPr>
          <w:rFonts w:cs="David" w:hint="cs"/>
          <w:rtl/>
        </w:rPr>
        <w:t xml:space="preserve">. </w:t>
      </w:r>
      <w:r w:rsidRPr="006A6C59">
        <w:rPr>
          <w:rFonts w:cs="David" w:hint="cs"/>
          <w:rtl/>
        </w:rPr>
        <w:t>כמו כן ימשיך המכון ב</w:t>
      </w:r>
      <w:r w:rsidRPr="006A6C59">
        <w:rPr>
          <w:rFonts w:ascii="Arial" w:hAnsi="Arial" w:cs="David"/>
          <w:color w:val="000000"/>
          <w:rtl/>
        </w:rPr>
        <w:t>פיתוח ידע עיוני ומעשי עדכני</w:t>
      </w:r>
      <w:r w:rsidR="00C717D1">
        <w:rPr>
          <w:rFonts w:ascii="Arial" w:hAnsi="Arial" w:cs="David" w:hint="cs"/>
          <w:color w:val="000000"/>
          <w:rtl/>
        </w:rPr>
        <w:t>,</w:t>
      </w:r>
      <w:r w:rsidRPr="006A6C59">
        <w:rPr>
          <w:rFonts w:ascii="Arial" w:hAnsi="Arial" w:cs="David"/>
          <w:color w:val="000000"/>
          <w:rtl/>
        </w:rPr>
        <w:t xml:space="preserve"> תוך התייעצות עם גופים ומומחים בעלי שם העוסקים בתחום המנהיגות הבית ספרית</w:t>
      </w:r>
      <w:r w:rsidRPr="006A6C59">
        <w:rPr>
          <w:rFonts w:ascii="Arial" w:hAnsi="Arial" w:cs="David" w:hint="cs"/>
          <w:color w:val="000000"/>
          <w:rtl/>
        </w:rPr>
        <w:t xml:space="preserve">. </w:t>
      </w:r>
      <w:r w:rsidRPr="006A6C59">
        <w:rPr>
          <w:rFonts w:cs="David" w:hint="cs"/>
          <w:rtl/>
        </w:rPr>
        <w:t>המכון ימשיך לעסוק, בין היתר, במתן המלצות למשרד בתחום סטנדרטים לניהול בית ספר, מחקר, פיתוח כלים ושיטות לניהול, ניהול, תכנון ובקר</w:t>
      </w:r>
      <w:r>
        <w:rPr>
          <w:rFonts w:cs="David" w:hint="cs"/>
          <w:rtl/>
        </w:rPr>
        <w:t>ה של</w:t>
      </w:r>
      <w:r w:rsidRPr="006A6C59">
        <w:rPr>
          <w:rFonts w:cs="David" w:hint="cs"/>
          <w:rtl/>
        </w:rPr>
        <w:t xml:space="preserve"> נושא </w:t>
      </w:r>
      <w:r>
        <w:rPr>
          <w:rFonts w:cs="David" w:hint="cs"/>
          <w:rtl/>
        </w:rPr>
        <w:t>ה</w:t>
      </w:r>
      <w:r w:rsidRPr="006A6C59">
        <w:rPr>
          <w:rFonts w:cs="David" w:hint="cs"/>
          <w:rtl/>
        </w:rPr>
        <w:t>תמיכה ו</w:t>
      </w:r>
      <w:r>
        <w:rPr>
          <w:rFonts w:cs="David" w:hint="cs"/>
          <w:rtl/>
        </w:rPr>
        <w:t>ה</w:t>
      </w:r>
      <w:r w:rsidRPr="006A6C59">
        <w:rPr>
          <w:rFonts w:cs="David" w:hint="cs"/>
          <w:rtl/>
        </w:rPr>
        <w:t>ליווי למנהלים</w:t>
      </w:r>
      <w:r>
        <w:rPr>
          <w:rFonts w:cs="David" w:hint="cs"/>
          <w:rtl/>
        </w:rPr>
        <w:t xml:space="preserve"> בראשית דרכם</w:t>
      </w:r>
      <w:r w:rsidRPr="006A6C59">
        <w:rPr>
          <w:rFonts w:cs="David" w:hint="cs"/>
          <w:rtl/>
        </w:rPr>
        <w:t xml:space="preserve">, בנית מאגרי ידע ועוד.  </w:t>
      </w:r>
    </w:p>
    <w:p w:rsidR="00EA170F" w:rsidRPr="00C962CD" w:rsidRDefault="00EA170F" w:rsidP="00EA170F">
      <w:pPr>
        <w:spacing w:line="360" w:lineRule="auto"/>
        <w:jc w:val="both"/>
        <w:rPr>
          <w:rFonts w:cs="David"/>
          <w:rtl/>
        </w:rPr>
      </w:pPr>
    </w:p>
    <w:p w:rsidR="00EA170F" w:rsidRPr="00C962CD" w:rsidRDefault="00EA170F" w:rsidP="00114599">
      <w:pPr>
        <w:spacing w:line="360" w:lineRule="auto"/>
        <w:jc w:val="both"/>
        <w:rPr>
          <w:rFonts w:cs="David"/>
          <w:rtl/>
        </w:rPr>
      </w:pPr>
      <w:r w:rsidRPr="00C962CD">
        <w:rPr>
          <w:rFonts w:cs="David" w:hint="cs"/>
          <w:rtl/>
        </w:rPr>
        <w:t>הכוונה של המשרד הינה להתקשר במיזם משותף לפי תקנה 3(30) לתקנות חובת המכרזים, למשך חמש שנים מיום 1.9.</w:t>
      </w:r>
      <w:r w:rsidR="006A7EB3">
        <w:rPr>
          <w:rFonts w:cs="David" w:hint="cs"/>
          <w:rtl/>
        </w:rPr>
        <w:t>20</w:t>
      </w:r>
      <w:r w:rsidRPr="00C962CD">
        <w:rPr>
          <w:rFonts w:cs="David" w:hint="cs"/>
          <w:rtl/>
        </w:rPr>
        <w:t>17 עד 31.8.</w:t>
      </w:r>
      <w:r w:rsidR="006A7EB3">
        <w:rPr>
          <w:rFonts w:cs="David" w:hint="cs"/>
          <w:rtl/>
        </w:rPr>
        <w:t>20</w:t>
      </w:r>
      <w:r w:rsidRPr="00C962CD">
        <w:rPr>
          <w:rFonts w:cs="David" w:hint="cs"/>
          <w:rtl/>
        </w:rPr>
        <w:t>22, לאחר שקרן</w:t>
      </w:r>
      <w:r>
        <w:rPr>
          <w:rFonts w:cs="David" w:hint="cs"/>
          <w:rtl/>
        </w:rPr>
        <w:t xml:space="preserve"> יד הנדיב</w:t>
      </w:r>
      <w:r w:rsidRPr="00C962CD">
        <w:rPr>
          <w:rFonts w:cs="David" w:hint="cs"/>
          <w:rtl/>
        </w:rPr>
        <w:t xml:space="preserve"> ומטח הביעו נכונות</w:t>
      </w:r>
      <w:r>
        <w:rPr>
          <w:rFonts w:cs="David" w:hint="cs"/>
          <w:rtl/>
        </w:rPr>
        <w:t>ם</w:t>
      </w:r>
      <w:r w:rsidRPr="00C962CD">
        <w:rPr>
          <w:rFonts w:cs="David" w:hint="cs"/>
          <w:rtl/>
        </w:rPr>
        <w:t xml:space="preserve"> להעמיד את מחצית מעלות המיזם בסך של </w:t>
      </w:r>
      <w:r w:rsidR="008F3EB2">
        <w:rPr>
          <w:rFonts w:cs="David" w:hint="cs"/>
          <w:rtl/>
        </w:rPr>
        <w:t>38,000</w:t>
      </w:r>
      <w:r w:rsidRPr="00C962CD">
        <w:rPr>
          <w:rFonts w:cs="David" w:hint="cs"/>
          <w:rtl/>
        </w:rPr>
        <w:t xml:space="preserve"> אלפי </w:t>
      </w:r>
      <w:r w:rsidR="008F3EB2">
        <w:rPr>
          <w:rFonts w:cs="David" w:hint="cs"/>
          <w:rtl/>
        </w:rPr>
        <w:t>ש"ח</w:t>
      </w:r>
      <w:r w:rsidRPr="00C962CD">
        <w:rPr>
          <w:rFonts w:cs="David" w:hint="cs"/>
          <w:rtl/>
        </w:rPr>
        <w:t xml:space="preserve"> למשך חמש שנים</w:t>
      </w:r>
      <w:r>
        <w:rPr>
          <w:rFonts w:cs="David" w:hint="cs"/>
          <w:rtl/>
        </w:rPr>
        <w:t>, ממקורות פרטיים</w:t>
      </w:r>
      <w:r w:rsidRPr="00C962CD">
        <w:rPr>
          <w:rFonts w:cs="David" w:hint="cs"/>
          <w:rtl/>
        </w:rPr>
        <w:t xml:space="preserve">, כנגד סכום זהה שיעמיד המשרד, ולבצע את הפעילות הנדרשת </w:t>
      </w:r>
      <w:r w:rsidR="00C717D1">
        <w:rPr>
          <w:rFonts w:cs="David" w:hint="cs"/>
          <w:rtl/>
        </w:rPr>
        <w:t>ב</w:t>
      </w:r>
      <w:r w:rsidRPr="00C962CD">
        <w:rPr>
          <w:rFonts w:cs="David" w:hint="cs"/>
          <w:rtl/>
        </w:rPr>
        <w:t>עבור המשרד</w:t>
      </w:r>
      <w:r w:rsidR="00CA391E">
        <w:rPr>
          <w:rFonts w:cs="David" w:hint="cs"/>
          <w:rtl/>
        </w:rPr>
        <w:t>,</w:t>
      </w:r>
      <w:r w:rsidRPr="00C962CD">
        <w:rPr>
          <w:rFonts w:cs="David" w:hint="cs"/>
          <w:rtl/>
        </w:rPr>
        <w:t xml:space="preserve"> בהתאם לחלוקה הבאה:</w:t>
      </w:r>
    </w:p>
    <w:p w:rsidR="00EA170F" w:rsidRPr="00C962CD" w:rsidRDefault="00EA170F" w:rsidP="00EA170F">
      <w:pPr>
        <w:spacing w:line="360" w:lineRule="auto"/>
        <w:jc w:val="both"/>
        <w:rPr>
          <w:rFonts w:cs="David"/>
          <w:rtl/>
        </w:rPr>
      </w:pPr>
    </w:p>
    <w:tbl>
      <w:tblPr>
        <w:bidiVisual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69"/>
        <w:gridCol w:w="1559"/>
        <w:gridCol w:w="2552"/>
      </w:tblGrid>
      <w:tr w:rsidR="00EA170F" w:rsidRPr="00C962CD" w:rsidTr="001C6AD0">
        <w:tc>
          <w:tcPr>
            <w:tcW w:w="3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1C6AD0">
            <w:pPr>
              <w:spacing w:line="360" w:lineRule="auto"/>
              <w:rPr>
                <w:rFonts w:ascii="Arial" w:hAnsi="Arial" w:cs="David"/>
                <w:b/>
                <w:bCs/>
                <w:lang w:eastAsia="he-IL"/>
              </w:rPr>
            </w:pPr>
            <w:r w:rsidRPr="00C962CD">
              <w:rPr>
                <w:rFonts w:ascii="Arial" w:hAnsi="Arial" w:cs="David"/>
                <w:b/>
                <w:bCs/>
                <w:rtl/>
              </w:rPr>
              <w:t>שנה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1C6AD0">
            <w:pPr>
              <w:spacing w:line="360" w:lineRule="auto"/>
              <w:rPr>
                <w:rFonts w:ascii="Arial" w:hAnsi="Arial" w:cs="David"/>
                <w:b/>
                <w:bCs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bCs/>
                <w:rtl/>
              </w:rPr>
              <w:t>מימון</w:t>
            </w:r>
            <w:r w:rsidRPr="00C962CD">
              <w:rPr>
                <w:rFonts w:ascii="Arial" w:hAnsi="Arial" w:cs="David"/>
                <w:b/>
                <w:bCs/>
                <w:rtl/>
              </w:rPr>
              <w:t xml:space="preserve"> </w:t>
            </w:r>
            <w:r w:rsidRPr="00C962CD">
              <w:rPr>
                <w:rFonts w:ascii="Arial" w:hAnsi="Arial" w:cs="David" w:hint="cs"/>
                <w:b/>
                <w:bCs/>
                <w:rtl/>
              </w:rPr>
              <w:t>המשרד</w:t>
            </w:r>
          </w:p>
          <w:p w:rsidR="00EA170F" w:rsidRPr="00C962CD" w:rsidRDefault="00EA170F" w:rsidP="001C6AD0">
            <w:pPr>
              <w:spacing w:line="360" w:lineRule="auto"/>
              <w:rPr>
                <w:rFonts w:ascii="Arial" w:hAnsi="Arial" w:cs="David"/>
                <w:b/>
                <w:bCs/>
                <w:lang w:eastAsia="he-IL"/>
              </w:rPr>
            </w:pPr>
            <w:r w:rsidRPr="00C962CD">
              <w:rPr>
                <w:rFonts w:ascii="Arial" w:hAnsi="Arial" w:cs="David"/>
                <w:b/>
                <w:bCs/>
                <w:rtl/>
              </w:rPr>
              <w:t>(באלפי ש"ח)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1C6AD0">
            <w:pPr>
              <w:spacing w:line="360" w:lineRule="auto"/>
              <w:rPr>
                <w:rFonts w:ascii="Arial" w:hAnsi="Arial" w:cs="David"/>
                <w:b/>
                <w:bCs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bCs/>
                <w:rtl/>
              </w:rPr>
              <w:t xml:space="preserve">מימון </w:t>
            </w:r>
            <w:r w:rsidRPr="00C962CD">
              <w:rPr>
                <w:rFonts w:ascii="Arial" w:hAnsi="Arial" w:cs="David" w:hint="cs"/>
                <w:b/>
                <w:bCs/>
                <w:rtl/>
              </w:rPr>
              <w:t>יד הנדיב ומטח</w:t>
            </w:r>
          </w:p>
          <w:p w:rsidR="00EA170F" w:rsidRPr="00C962CD" w:rsidRDefault="00EA170F" w:rsidP="001C6AD0">
            <w:pPr>
              <w:spacing w:line="360" w:lineRule="auto"/>
              <w:rPr>
                <w:rFonts w:ascii="Arial" w:hAnsi="Arial" w:cs="David"/>
                <w:b/>
                <w:bCs/>
                <w:lang w:eastAsia="he-IL"/>
              </w:rPr>
            </w:pPr>
            <w:r w:rsidRPr="00C962CD">
              <w:rPr>
                <w:rFonts w:ascii="Arial" w:hAnsi="Arial" w:cs="David"/>
                <w:b/>
                <w:bCs/>
                <w:rtl/>
              </w:rPr>
              <w:t>(באלפי ש"ח)</w:t>
            </w:r>
          </w:p>
        </w:tc>
      </w:tr>
      <w:tr w:rsidR="00EA170F" w:rsidRPr="00C962CD" w:rsidTr="001C6AD0">
        <w:tc>
          <w:tcPr>
            <w:tcW w:w="3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CA391E" w:rsidP="001C6AD0">
            <w:pPr>
              <w:spacing w:line="360" w:lineRule="auto"/>
              <w:rPr>
                <w:rFonts w:ascii="Arial" w:hAnsi="Arial" w:cs="David"/>
                <w:lang w:eastAsia="he-IL"/>
              </w:rPr>
            </w:pPr>
            <w:r>
              <w:rPr>
                <w:rFonts w:ascii="Arial" w:hAnsi="Arial" w:cs="David" w:hint="cs"/>
                <w:rtl/>
              </w:rPr>
              <w:t xml:space="preserve"> </w:t>
            </w:r>
            <w:r w:rsidR="00EA170F" w:rsidRPr="00C962CD">
              <w:rPr>
                <w:rFonts w:ascii="Arial" w:hAnsi="Arial" w:cs="David" w:hint="cs"/>
                <w:rtl/>
              </w:rPr>
              <w:t>ספטמבר</w:t>
            </w:r>
            <w:r w:rsidR="00EA170F" w:rsidRPr="00C962CD">
              <w:rPr>
                <w:rFonts w:ascii="Arial" w:hAnsi="Arial" w:cs="David"/>
                <w:rtl/>
              </w:rPr>
              <w:t xml:space="preserve"> </w:t>
            </w:r>
            <w:r w:rsidR="00EA170F" w:rsidRPr="00C962CD">
              <w:rPr>
                <w:rFonts w:ascii="Arial" w:hAnsi="Arial" w:cs="David" w:hint="cs"/>
                <w:rtl/>
              </w:rPr>
              <w:t xml:space="preserve">2017 - </w:t>
            </w:r>
            <w:r w:rsidR="00EA170F" w:rsidRPr="00C962CD">
              <w:rPr>
                <w:rFonts w:ascii="Arial" w:hAnsi="Arial" w:cs="David" w:hint="cs"/>
                <w:rtl/>
                <w:lang w:eastAsia="he-IL"/>
              </w:rPr>
              <w:t>אוגוסט 2018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1C6AD0">
            <w:pPr>
              <w:spacing w:line="360" w:lineRule="auto"/>
              <w:jc w:val="center"/>
              <w:rPr>
                <w:rFonts w:ascii="Arial" w:hAnsi="Arial" w:cs="David"/>
                <w:lang w:eastAsia="he-IL"/>
              </w:rPr>
            </w:pPr>
            <w:r w:rsidRPr="00C962CD">
              <w:rPr>
                <w:rFonts w:ascii="Arial" w:hAnsi="Arial" w:cs="David" w:hint="cs"/>
                <w:rtl/>
              </w:rPr>
              <w:t>10,000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1C6AD0">
            <w:pPr>
              <w:spacing w:line="360" w:lineRule="auto"/>
              <w:jc w:val="center"/>
              <w:rPr>
                <w:rFonts w:ascii="Arial" w:hAnsi="Arial" w:cs="David"/>
                <w:lang w:eastAsia="he-IL"/>
              </w:rPr>
            </w:pPr>
            <w:r w:rsidRPr="00C962CD">
              <w:rPr>
                <w:rFonts w:ascii="Arial" w:hAnsi="Arial" w:cs="David" w:hint="cs"/>
                <w:rtl/>
              </w:rPr>
              <w:t>10,000</w:t>
            </w:r>
          </w:p>
        </w:tc>
      </w:tr>
      <w:tr w:rsidR="00EA170F" w:rsidRPr="00C962CD" w:rsidTr="001C6AD0">
        <w:tc>
          <w:tcPr>
            <w:tcW w:w="3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1C6AD0">
            <w:pPr>
              <w:spacing w:line="360" w:lineRule="auto"/>
              <w:rPr>
                <w:rFonts w:ascii="Arial" w:hAnsi="Arial" w:cs="David"/>
                <w:lang w:eastAsia="he-IL"/>
              </w:rPr>
            </w:pPr>
            <w:r w:rsidRPr="00C962CD">
              <w:rPr>
                <w:rFonts w:ascii="Arial" w:hAnsi="Arial" w:cs="David" w:hint="cs"/>
                <w:rtl/>
                <w:lang w:eastAsia="he-IL"/>
              </w:rPr>
              <w:t xml:space="preserve"> ספטמבר 2018 - אוגוסט 2019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1C6AD0">
            <w:pPr>
              <w:spacing w:line="360" w:lineRule="auto"/>
              <w:jc w:val="center"/>
              <w:rPr>
                <w:rFonts w:ascii="Arial" w:hAnsi="Arial" w:cs="David"/>
                <w:lang w:eastAsia="he-IL"/>
              </w:rPr>
            </w:pPr>
            <w:r w:rsidRPr="00C962CD">
              <w:rPr>
                <w:rFonts w:ascii="Arial" w:hAnsi="Arial" w:cs="David" w:hint="cs"/>
                <w:rtl/>
              </w:rPr>
              <w:t>7,000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1C6AD0">
            <w:pPr>
              <w:spacing w:line="360" w:lineRule="auto"/>
              <w:jc w:val="center"/>
              <w:rPr>
                <w:rFonts w:ascii="Arial" w:hAnsi="Arial" w:cs="David"/>
                <w:lang w:eastAsia="he-IL"/>
              </w:rPr>
            </w:pPr>
            <w:r w:rsidRPr="00C962CD">
              <w:rPr>
                <w:rFonts w:ascii="Arial" w:hAnsi="Arial" w:cs="David" w:hint="cs"/>
                <w:rtl/>
              </w:rPr>
              <w:t>7,000</w:t>
            </w:r>
          </w:p>
        </w:tc>
      </w:tr>
      <w:tr w:rsidR="00EA170F" w:rsidRPr="00C962CD" w:rsidTr="001C6AD0">
        <w:tc>
          <w:tcPr>
            <w:tcW w:w="3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1C6AD0">
            <w:pPr>
              <w:spacing w:line="360" w:lineRule="auto"/>
              <w:rPr>
                <w:rFonts w:ascii="Arial" w:hAnsi="Arial" w:cs="David"/>
                <w:lang w:eastAsia="he-IL"/>
              </w:rPr>
            </w:pPr>
            <w:r w:rsidRPr="00C962CD">
              <w:rPr>
                <w:rFonts w:ascii="Arial" w:hAnsi="Arial" w:cs="David" w:hint="cs"/>
                <w:rtl/>
                <w:lang w:eastAsia="he-IL"/>
              </w:rPr>
              <w:t xml:space="preserve"> ספטמבר 2019 </w:t>
            </w:r>
            <w:r w:rsidRPr="00C962CD">
              <w:rPr>
                <w:rFonts w:ascii="Arial" w:hAnsi="Arial" w:cs="David"/>
                <w:rtl/>
                <w:lang w:eastAsia="he-IL"/>
              </w:rPr>
              <w:t>–</w:t>
            </w:r>
            <w:r w:rsidRPr="00C962CD">
              <w:rPr>
                <w:rFonts w:ascii="Arial" w:hAnsi="Arial" w:cs="David" w:hint="cs"/>
                <w:rtl/>
                <w:lang w:eastAsia="he-IL"/>
              </w:rPr>
              <w:t xml:space="preserve"> אוגוסט 2020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1C6AD0">
            <w:pPr>
              <w:spacing w:line="360" w:lineRule="auto"/>
              <w:jc w:val="center"/>
              <w:rPr>
                <w:rFonts w:ascii="Arial" w:hAnsi="Arial" w:cs="David"/>
                <w:lang w:eastAsia="he-IL"/>
              </w:rPr>
            </w:pPr>
            <w:r w:rsidRPr="00C962CD">
              <w:rPr>
                <w:rFonts w:ascii="Arial" w:hAnsi="Arial" w:cs="David" w:hint="cs"/>
                <w:rtl/>
              </w:rPr>
              <w:t>7,000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1C6AD0">
            <w:pPr>
              <w:spacing w:line="360" w:lineRule="auto"/>
              <w:jc w:val="center"/>
              <w:rPr>
                <w:rFonts w:ascii="Arial" w:hAnsi="Arial" w:cs="David"/>
                <w:lang w:eastAsia="he-IL"/>
              </w:rPr>
            </w:pPr>
            <w:r>
              <w:rPr>
                <w:rFonts w:ascii="Arial" w:hAnsi="Arial" w:cs="David" w:hint="cs"/>
                <w:rtl/>
                <w:lang w:eastAsia="he-IL"/>
              </w:rPr>
              <w:t>7,000</w:t>
            </w:r>
          </w:p>
        </w:tc>
      </w:tr>
      <w:tr w:rsidR="00EA170F" w:rsidRPr="00C962CD" w:rsidTr="001C6AD0">
        <w:tc>
          <w:tcPr>
            <w:tcW w:w="3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1C6AD0">
            <w:pPr>
              <w:spacing w:line="360" w:lineRule="auto"/>
              <w:rPr>
                <w:rFonts w:ascii="Arial" w:hAnsi="Arial" w:cs="David"/>
                <w:lang w:eastAsia="he-IL"/>
              </w:rPr>
            </w:pPr>
            <w:r w:rsidRPr="00C962CD">
              <w:rPr>
                <w:rFonts w:ascii="Arial" w:hAnsi="Arial" w:cs="David" w:hint="cs"/>
                <w:rtl/>
                <w:lang w:eastAsia="he-IL"/>
              </w:rPr>
              <w:t xml:space="preserve"> ספטמבר 2020 </w:t>
            </w:r>
            <w:r w:rsidRPr="00C962CD">
              <w:rPr>
                <w:rFonts w:ascii="Arial" w:hAnsi="Arial" w:cs="David"/>
                <w:rtl/>
                <w:lang w:eastAsia="he-IL"/>
              </w:rPr>
              <w:t>–</w:t>
            </w:r>
            <w:r w:rsidRPr="00C962CD">
              <w:rPr>
                <w:rFonts w:ascii="Arial" w:hAnsi="Arial" w:cs="David" w:hint="cs"/>
                <w:rtl/>
                <w:lang w:eastAsia="he-IL"/>
              </w:rPr>
              <w:t xml:space="preserve"> אוגוסט 2021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1C6AD0">
            <w:pPr>
              <w:spacing w:line="360" w:lineRule="auto"/>
              <w:jc w:val="center"/>
              <w:rPr>
                <w:rFonts w:ascii="Arial" w:hAnsi="Arial" w:cs="David"/>
                <w:lang w:eastAsia="he-IL"/>
              </w:rPr>
            </w:pPr>
            <w:r w:rsidRPr="00C962CD">
              <w:rPr>
                <w:rFonts w:ascii="Arial" w:hAnsi="Arial" w:cs="David" w:hint="cs"/>
                <w:rtl/>
              </w:rPr>
              <w:t>7,000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1C6AD0">
            <w:pPr>
              <w:spacing w:line="360" w:lineRule="auto"/>
              <w:jc w:val="center"/>
              <w:rPr>
                <w:rFonts w:ascii="Arial" w:hAnsi="Arial" w:cs="David"/>
                <w:lang w:eastAsia="he-IL"/>
              </w:rPr>
            </w:pPr>
            <w:r w:rsidRPr="00C962CD">
              <w:rPr>
                <w:rFonts w:ascii="Arial" w:hAnsi="Arial" w:cs="David" w:hint="cs"/>
                <w:rtl/>
              </w:rPr>
              <w:t>7,000</w:t>
            </w:r>
          </w:p>
        </w:tc>
      </w:tr>
      <w:tr w:rsidR="00EA170F" w:rsidRPr="00C962CD" w:rsidTr="001C6AD0">
        <w:tc>
          <w:tcPr>
            <w:tcW w:w="3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1C6AD0">
            <w:pPr>
              <w:spacing w:line="360" w:lineRule="auto"/>
              <w:rPr>
                <w:rFonts w:ascii="Arial" w:hAnsi="Arial" w:cs="David"/>
                <w:lang w:eastAsia="he-IL"/>
              </w:rPr>
            </w:pPr>
            <w:r w:rsidRPr="00C962CD">
              <w:rPr>
                <w:rFonts w:ascii="Arial" w:hAnsi="Arial" w:cs="David" w:hint="cs"/>
                <w:rtl/>
                <w:lang w:eastAsia="he-IL"/>
              </w:rPr>
              <w:t xml:space="preserve"> ספטמבר 2021 </w:t>
            </w:r>
            <w:r w:rsidRPr="00C962CD">
              <w:rPr>
                <w:rFonts w:ascii="Arial" w:hAnsi="Arial" w:cs="David"/>
                <w:rtl/>
                <w:lang w:eastAsia="he-IL"/>
              </w:rPr>
              <w:t>–</w:t>
            </w:r>
            <w:r w:rsidRPr="00C962CD">
              <w:rPr>
                <w:rFonts w:ascii="Arial" w:hAnsi="Arial" w:cs="David" w:hint="cs"/>
                <w:rtl/>
                <w:lang w:eastAsia="he-IL"/>
              </w:rPr>
              <w:t xml:space="preserve"> אוגוסט 2022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1C6AD0">
            <w:pPr>
              <w:spacing w:line="360" w:lineRule="auto"/>
              <w:jc w:val="center"/>
              <w:rPr>
                <w:rFonts w:ascii="Arial" w:hAnsi="Arial" w:cs="David"/>
                <w:lang w:eastAsia="he-IL"/>
              </w:rPr>
            </w:pPr>
            <w:r w:rsidRPr="00C962CD">
              <w:rPr>
                <w:rFonts w:ascii="Arial" w:hAnsi="Arial" w:cs="David" w:hint="cs"/>
                <w:rtl/>
              </w:rPr>
              <w:t>7,000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1C6AD0">
            <w:pPr>
              <w:spacing w:line="360" w:lineRule="auto"/>
              <w:jc w:val="center"/>
              <w:rPr>
                <w:rFonts w:ascii="Arial" w:hAnsi="Arial" w:cs="David"/>
                <w:lang w:eastAsia="he-IL"/>
              </w:rPr>
            </w:pPr>
            <w:r w:rsidRPr="00C962CD">
              <w:rPr>
                <w:rFonts w:ascii="Arial" w:hAnsi="Arial" w:cs="David" w:hint="cs"/>
                <w:rtl/>
              </w:rPr>
              <w:t>7,000</w:t>
            </w:r>
          </w:p>
        </w:tc>
      </w:tr>
      <w:tr w:rsidR="00EA170F" w:rsidRPr="00C962CD" w:rsidTr="001C6AD0">
        <w:tc>
          <w:tcPr>
            <w:tcW w:w="3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1C6AD0">
            <w:pPr>
              <w:spacing w:line="360" w:lineRule="auto"/>
              <w:jc w:val="right"/>
              <w:rPr>
                <w:rFonts w:ascii="Arial" w:hAnsi="Arial" w:cs="David"/>
                <w:b/>
                <w:bCs/>
                <w:lang w:eastAsia="he-IL"/>
              </w:rPr>
            </w:pPr>
            <w:r w:rsidRPr="00C962CD">
              <w:rPr>
                <w:rFonts w:ascii="Arial" w:hAnsi="Arial" w:cs="David"/>
                <w:b/>
                <w:bCs/>
                <w:rtl/>
              </w:rPr>
              <w:t>סה"כ</w:t>
            </w:r>
            <w:r w:rsidRPr="00C962CD">
              <w:rPr>
                <w:rFonts w:ascii="Arial" w:hAnsi="Arial" w:cs="David" w:hint="cs"/>
                <w:b/>
                <w:bCs/>
                <w:rtl/>
                <w:lang w:eastAsia="he-IL"/>
              </w:rPr>
              <w:t xml:space="preserve"> כל צד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1C6AD0">
            <w:pPr>
              <w:spacing w:line="360" w:lineRule="auto"/>
              <w:jc w:val="center"/>
              <w:rPr>
                <w:rFonts w:ascii="Arial" w:hAnsi="Arial" w:cs="David"/>
                <w:b/>
                <w:bCs/>
                <w:lang w:eastAsia="he-IL"/>
              </w:rPr>
            </w:pPr>
            <w:r w:rsidRPr="00C962CD">
              <w:rPr>
                <w:rFonts w:ascii="Arial" w:hAnsi="Arial" w:cs="David" w:hint="cs"/>
                <w:b/>
                <w:bCs/>
                <w:rtl/>
              </w:rPr>
              <w:t>38,000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170F" w:rsidRPr="00C962CD" w:rsidRDefault="00EA170F" w:rsidP="0003454D">
            <w:pPr>
              <w:spacing w:line="360" w:lineRule="auto"/>
              <w:jc w:val="center"/>
              <w:rPr>
                <w:rFonts w:ascii="Arial" w:hAnsi="Arial" w:cs="David"/>
                <w:b/>
                <w:bCs/>
                <w:lang w:eastAsia="he-IL"/>
              </w:rPr>
            </w:pPr>
            <w:r w:rsidRPr="00C962CD">
              <w:rPr>
                <w:rFonts w:ascii="Arial" w:hAnsi="Arial" w:cs="David" w:hint="cs"/>
                <w:b/>
                <w:bCs/>
                <w:rtl/>
              </w:rPr>
              <w:t>38,000</w:t>
            </w:r>
          </w:p>
        </w:tc>
      </w:tr>
    </w:tbl>
    <w:p w:rsidR="00EA170F" w:rsidRPr="00C962CD" w:rsidRDefault="00EA170F" w:rsidP="00EA170F">
      <w:pPr>
        <w:spacing w:line="360" w:lineRule="auto"/>
        <w:jc w:val="both"/>
        <w:rPr>
          <w:rFonts w:cs="David"/>
          <w:rtl/>
        </w:rPr>
      </w:pPr>
    </w:p>
    <w:p w:rsidR="00EA170F" w:rsidRPr="00C962CD" w:rsidRDefault="00EA170F" w:rsidP="00EA170F">
      <w:pPr>
        <w:spacing w:line="360" w:lineRule="auto"/>
        <w:jc w:val="both"/>
        <w:rPr>
          <w:rFonts w:cs="David"/>
          <w:rtl/>
        </w:rPr>
      </w:pPr>
      <w:r w:rsidRPr="00C962CD">
        <w:rPr>
          <w:rFonts w:cs="David" w:hint="cs"/>
          <w:rtl/>
        </w:rPr>
        <w:t xml:space="preserve">העלות הכוללת של המיזם (לשני הצדדים) </w:t>
      </w:r>
      <w:r w:rsidRPr="00C962CD">
        <w:rPr>
          <w:rFonts w:cs="David"/>
          <w:rtl/>
        </w:rPr>
        <w:t>–</w:t>
      </w:r>
      <w:r w:rsidRPr="00C962CD">
        <w:rPr>
          <w:rFonts w:cs="David" w:hint="cs"/>
          <w:rtl/>
        </w:rPr>
        <w:t xml:space="preserve"> 76,000 אלפי ₪.</w:t>
      </w:r>
    </w:p>
    <w:p w:rsidR="00EA170F" w:rsidRDefault="00EA170F" w:rsidP="00EA170F">
      <w:pPr>
        <w:spacing w:line="360" w:lineRule="auto"/>
        <w:jc w:val="both"/>
        <w:rPr>
          <w:rFonts w:cs="David"/>
          <w:rtl/>
        </w:rPr>
      </w:pPr>
      <w:r w:rsidRPr="00C962CD">
        <w:rPr>
          <w:rFonts w:cs="David" w:hint="cs"/>
          <w:rtl/>
        </w:rPr>
        <w:t>הכול בהתאם ובכפוף לקיומו של תקציב מתאים בתקציב המדינה לכל תקופה כאמור.</w:t>
      </w:r>
    </w:p>
    <w:p w:rsidR="00EA170F" w:rsidRPr="00C962CD" w:rsidRDefault="00EA170F" w:rsidP="00EA170F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המשרד שומר על זכותו להרחיב את ההתקשרות בכל שנה משנות ההתקשרות בהיקף של 20% מההתקשרות</w:t>
      </w:r>
      <w:r w:rsidR="00C717D1">
        <w:rPr>
          <w:rFonts w:cs="David" w:hint="cs"/>
          <w:rtl/>
        </w:rPr>
        <w:t>,</w:t>
      </w:r>
      <w:r>
        <w:rPr>
          <w:rFonts w:cs="David" w:hint="cs"/>
          <w:rtl/>
        </w:rPr>
        <w:t xml:space="preserve"> כמו גם להאריך את ההתקשרות בהיקפים דומים לעוד שנתיים נוספות, שנה בכל פעם.</w:t>
      </w:r>
    </w:p>
    <w:p w:rsidR="00EA170F" w:rsidRPr="00C962CD" w:rsidRDefault="00EA170F" w:rsidP="00EA170F">
      <w:pPr>
        <w:spacing w:line="360" w:lineRule="auto"/>
        <w:jc w:val="both"/>
        <w:rPr>
          <w:rFonts w:cs="David"/>
          <w:rtl/>
        </w:rPr>
      </w:pPr>
    </w:p>
    <w:p w:rsidR="00EA170F" w:rsidRPr="00C962CD" w:rsidRDefault="00EA170F" w:rsidP="00C7535C">
      <w:pPr>
        <w:spacing w:line="360" w:lineRule="auto"/>
        <w:jc w:val="both"/>
        <w:rPr>
          <w:rFonts w:cs="David"/>
          <w:rtl/>
        </w:rPr>
      </w:pPr>
      <w:r w:rsidRPr="00C962CD">
        <w:rPr>
          <w:rFonts w:cs="David" w:hint="cs"/>
          <w:rtl/>
        </w:rPr>
        <w:t>בטרם יאשר המשרד התקשרות כאמור בפטור ממכרז בהתאם לתקנה 3(30) לת</w:t>
      </w:r>
      <w:r w:rsidR="00C7535C">
        <w:rPr>
          <w:rFonts w:cs="David" w:hint="cs"/>
          <w:rtl/>
        </w:rPr>
        <w:t>קנות חובת המכרזים</w:t>
      </w:r>
      <w:r w:rsidRPr="00C962CD">
        <w:rPr>
          <w:rFonts w:cs="David" w:hint="cs"/>
          <w:rtl/>
        </w:rPr>
        <w:t>, מבקש המשרד לברר האם ישנם גופים נוספים העומדים בתנאים כדלהלן, ומעוניינים לבצע את המיזם על פי תנאים אלו:</w:t>
      </w:r>
    </w:p>
    <w:p w:rsidR="00EA170F" w:rsidRPr="00C962CD" w:rsidRDefault="00EA170F" w:rsidP="00EA170F">
      <w:pPr>
        <w:spacing w:line="360" w:lineRule="auto"/>
        <w:jc w:val="both"/>
        <w:rPr>
          <w:rFonts w:cs="David"/>
          <w:rtl/>
        </w:rPr>
      </w:pPr>
    </w:p>
    <w:p w:rsidR="00EA170F" w:rsidRPr="00C962CD" w:rsidRDefault="00EA170F" w:rsidP="00EA170F">
      <w:pPr>
        <w:numPr>
          <w:ilvl w:val="0"/>
          <w:numId w:val="1"/>
        </w:numPr>
        <w:tabs>
          <w:tab w:val="num" w:pos="746"/>
        </w:tabs>
        <w:spacing w:line="360" w:lineRule="auto"/>
        <w:ind w:left="746" w:hanging="180"/>
        <w:jc w:val="both"/>
        <w:rPr>
          <w:rFonts w:cs="David"/>
        </w:rPr>
      </w:pPr>
      <w:r w:rsidRPr="00C962CD">
        <w:rPr>
          <w:rFonts w:cs="David" w:hint="cs"/>
          <w:rtl/>
        </w:rPr>
        <w:t>הגוף הינו מוסד ללא כוונת רווח. (תנאי סף).</w:t>
      </w:r>
    </w:p>
    <w:p w:rsidR="00EA170F" w:rsidRPr="00C962CD" w:rsidRDefault="00EA170F" w:rsidP="00EA170F">
      <w:pPr>
        <w:spacing w:line="360" w:lineRule="auto"/>
        <w:ind w:left="566"/>
        <w:jc w:val="both"/>
        <w:rPr>
          <w:rFonts w:cs="David"/>
        </w:rPr>
      </w:pPr>
    </w:p>
    <w:p w:rsidR="00EA170F" w:rsidRPr="00C962CD" w:rsidRDefault="00EA170F" w:rsidP="00114599">
      <w:pPr>
        <w:numPr>
          <w:ilvl w:val="0"/>
          <w:numId w:val="1"/>
        </w:numPr>
        <w:tabs>
          <w:tab w:val="num" w:pos="746"/>
        </w:tabs>
        <w:spacing w:line="360" w:lineRule="auto"/>
        <w:ind w:left="746" w:hanging="180"/>
        <w:jc w:val="both"/>
        <w:rPr>
          <w:rFonts w:cs="David"/>
          <w:u w:val="single"/>
          <w:rtl/>
        </w:rPr>
      </w:pPr>
      <w:r w:rsidRPr="00C962CD">
        <w:rPr>
          <w:rFonts w:cs="David" w:hint="cs"/>
          <w:rtl/>
        </w:rPr>
        <w:t>התחייבות של הגוף לממן את המיזם בסכום שלא יפחת מהסך של 38,000</w:t>
      </w:r>
      <w:r>
        <w:rPr>
          <w:rFonts w:cs="David" w:hint="cs"/>
          <w:rtl/>
        </w:rPr>
        <w:t xml:space="preserve"> </w:t>
      </w:r>
      <w:r w:rsidRPr="00C962CD">
        <w:rPr>
          <w:rFonts w:cs="David" w:hint="cs"/>
          <w:rtl/>
        </w:rPr>
        <w:t xml:space="preserve">אלפי ₪ למשך חמש שנים (2017-2022), ממקורות פרטיים לחלוטין (קרי </w:t>
      </w:r>
      <w:r w:rsidRPr="00C962CD">
        <w:rPr>
          <w:rFonts w:cs="David"/>
          <w:rtl/>
        </w:rPr>
        <w:t>–</w:t>
      </w:r>
      <w:r w:rsidRPr="00C962CD">
        <w:rPr>
          <w:rFonts w:cs="David" w:hint="cs"/>
          <w:rtl/>
        </w:rPr>
        <w:t xml:space="preserve"> לא ממשרדי ממשלה, רשויות מקומיות, מפעל הפיס, גביה ממשתתפים </w:t>
      </w:r>
      <w:proofErr w:type="spellStart"/>
      <w:r w:rsidRPr="00C962CD">
        <w:rPr>
          <w:rFonts w:cs="David" w:hint="cs"/>
          <w:rtl/>
        </w:rPr>
        <w:t>וכיוצ"ב</w:t>
      </w:r>
      <w:proofErr w:type="spellEnd"/>
      <w:r w:rsidRPr="00C962CD">
        <w:rPr>
          <w:rFonts w:cs="David" w:hint="cs"/>
          <w:rtl/>
        </w:rPr>
        <w:t>) (תנאי סף. כמו כן תינתן עדיפות למי שיציע מימון גבוה יותר).</w:t>
      </w:r>
      <w:r w:rsidRPr="00C962CD">
        <w:rPr>
          <w:rFonts w:cs="David" w:hint="cs"/>
          <w:u w:val="single"/>
          <w:rtl/>
        </w:rPr>
        <w:t xml:space="preserve"> </w:t>
      </w:r>
    </w:p>
    <w:p w:rsidR="00EA170F" w:rsidRPr="00C962CD" w:rsidRDefault="00EA170F" w:rsidP="00EA170F">
      <w:pPr>
        <w:spacing w:line="360" w:lineRule="auto"/>
        <w:jc w:val="both"/>
        <w:rPr>
          <w:rFonts w:cs="David"/>
          <w:u w:val="single"/>
        </w:rPr>
      </w:pPr>
    </w:p>
    <w:p w:rsidR="00EA170F" w:rsidRPr="00C962CD" w:rsidRDefault="00EA170F" w:rsidP="00114599">
      <w:pPr>
        <w:numPr>
          <w:ilvl w:val="0"/>
          <w:numId w:val="1"/>
        </w:numPr>
        <w:tabs>
          <w:tab w:val="num" w:pos="746"/>
        </w:tabs>
        <w:spacing w:line="360" w:lineRule="auto"/>
        <w:ind w:left="746" w:hanging="180"/>
        <w:jc w:val="both"/>
        <w:rPr>
          <w:rFonts w:cs="David"/>
        </w:rPr>
      </w:pPr>
      <w:r w:rsidRPr="00C962CD">
        <w:rPr>
          <w:rFonts w:cs="David" w:hint="cs"/>
          <w:rtl/>
        </w:rPr>
        <w:lastRenderedPageBreak/>
        <w:t xml:space="preserve">יכולת מוכחת בביצוע לפחות חמישה פרויקטים בהיקף כולל שלא יפחת מ- 80,000 אלפי </w:t>
      </w:r>
      <w:r w:rsidR="00CA391E">
        <w:rPr>
          <w:rFonts w:cs="David" w:hint="cs"/>
          <w:rtl/>
        </w:rPr>
        <w:t>ש"ח</w:t>
      </w:r>
      <w:r w:rsidRPr="00C962CD">
        <w:rPr>
          <w:rFonts w:cs="David" w:hint="cs"/>
          <w:rtl/>
        </w:rPr>
        <w:t xml:space="preserve">, בתחום החינוך במהלך 10 השנים האחרונות (תנאי סף ומשקל של 30%). </w:t>
      </w:r>
    </w:p>
    <w:p w:rsidR="00EA170F" w:rsidRPr="00C962CD" w:rsidRDefault="00EA170F" w:rsidP="00EA170F">
      <w:pPr>
        <w:spacing w:line="360" w:lineRule="auto"/>
        <w:ind w:left="746"/>
        <w:jc w:val="both"/>
        <w:rPr>
          <w:rFonts w:cs="David"/>
        </w:rPr>
      </w:pPr>
    </w:p>
    <w:p w:rsidR="00EA170F" w:rsidRPr="00C962CD" w:rsidRDefault="00EA170F" w:rsidP="00114599">
      <w:pPr>
        <w:numPr>
          <w:ilvl w:val="0"/>
          <w:numId w:val="1"/>
        </w:numPr>
        <w:tabs>
          <w:tab w:val="num" w:pos="746"/>
        </w:tabs>
        <w:spacing w:line="360" w:lineRule="auto"/>
        <w:ind w:left="746" w:hanging="180"/>
        <w:jc w:val="both"/>
        <w:rPr>
          <w:rFonts w:cs="David"/>
        </w:rPr>
      </w:pPr>
      <w:r w:rsidRPr="00C962CD">
        <w:rPr>
          <w:rFonts w:cs="David" w:hint="cs"/>
          <w:rtl/>
        </w:rPr>
        <w:t xml:space="preserve">הפעלת מערך של פיתוח עובדי הוראה בהיקף של </w:t>
      </w:r>
      <w:r>
        <w:rPr>
          <w:rFonts w:cs="David" w:hint="cs"/>
          <w:rtl/>
        </w:rPr>
        <w:t>5</w:t>
      </w:r>
      <w:r w:rsidRPr="00C962CD">
        <w:rPr>
          <w:rFonts w:cs="David" w:hint="cs"/>
          <w:rtl/>
        </w:rPr>
        <w:t xml:space="preserve">00,000 </w:t>
      </w:r>
      <w:r w:rsidR="00CA391E">
        <w:rPr>
          <w:rFonts w:cs="David" w:hint="cs"/>
          <w:rtl/>
        </w:rPr>
        <w:t>ש"ח</w:t>
      </w:r>
      <w:r w:rsidRPr="00C962CD">
        <w:rPr>
          <w:rFonts w:cs="David" w:hint="cs"/>
          <w:rtl/>
        </w:rPr>
        <w:t xml:space="preserve"> לשנה לפחות, במהלך 5 השנים האחרונות (משקל של 15%). </w:t>
      </w:r>
    </w:p>
    <w:p w:rsidR="00EA170F" w:rsidRPr="00C962CD" w:rsidRDefault="00EA170F" w:rsidP="00EA170F">
      <w:pPr>
        <w:spacing w:line="360" w:lineRule="auto"/>
        <w:ind w:left="746"/>
        <w:jc w:val="both"/>
        <w:rPr>
          <w:rFonts w:cs="David"/>
        </w:rPr>
      </w:pPr>
    </w:p>
    <w:p w:rsidR="00EA170F" w:rsidRPr="00C962CD" w:rsidRDefault="00EA170F" w:rsidP="00114599">
      <w:pPr>
        <w:numPr>
          <w:ilvl w:val="0"/>
          <w:numId w:val="1"/>
        </w:numPr>
        <w:tabs>
          <w:tab w:val="num" w:pos="746"/>
        </w:tabs>
        <w:spacing w:line="360" w:lineRule="auto"/>
        <w:ind w:left="746" w:hanging="180"/>
        <w:jc w:val="both"/>
        <w:rPr>
          <w:rFonts w:cs="David"/>
        </w:rPr>
      </w:pPr>
      <w:r w:rsidRPr="00C962CD">
        <w:rPr>
          <w:rFonts w:cs="David" w:hint="cs"/>
          <w:rtl/>
        </w:rPr>
        <w:t>ביצוע עצמי</w:t>
      </w:r>
      <w:r>
        <w:rPr>
          <w:rFonts w:cs="David" w:hint="cs"/>
          <w:rtl/>
        </w:rPr>
        <w:t>,</w:t>
      </w:r>
      <w:r w:rsidRPr="00C962CD">
        <w:rPr>
          <w:rFonts w:cs="David" w:hint="cs"/>
          <w:rtl/>
        </w:rPr>
        <w:t xml:space="preserve"> או ביצוע באמצעות גורם מקצועי </w:t>
      </w:r>
      <w:r w:rsidR="00C7535C">
        <w:rPr>
          <w:rFonts w:cs="David" w:hint="cs"/>
          <w:rtl/>
        </w:rPr>
        <w:t>ש</w:t>
      </w:r>
      <w:r w:rsidRPr="00C962CD">
        <w:rPr>
          <w:rFonts w:cs="David" w:hint="cs"/>
          <w:rtl/>
        </w:rPr>
        <w:t>עמו התקשר</w:t>
      </w:r>
      <w:r>
        <w:rPr>
          <w:rFonts w:cs="David" w:hint="cs"/>
          <w:rtl/>
        </w:rPr>
        <w:t>,</w:t>
      </w:r>
      <w:r w:rsidRPr="00C962CD">
        <w:rPr>
          <w:rFonts w:cs="David" w:hint="cs"/>
          <w:rtl/>
        </w:rPr>
        <w:t xml:space="preserve"> לצורך ביצוע שלושה מחקרים חינוכיים, עדיפות לתחום הניהול הבית ספרי, הכוללים היבטים כמותניים ואיכותניים במהלך 5 השנים האחרונות על ידי חוקרים בעלי תואר שלישי בהיקף כולל של 100 בתי ספר או 200 כיתות או 4000 תלמידים (משקל של 20%). </w:t>
      </w:r>
    </w:p>
    <w:p w:rsidR="00EA170F" w:rsidRPr="00C962CD" w:rsidRDefault="00EA170F" w:rsidP="00EA170F">
      <w:pPr>
        <w:spacing w:line="360" w:lineRule="auto"/>
        <w:ind w:left="746"/>
        <w:jc w:val="both"/>
        <w:rPr>
          <w:rFonts w:cs="David"/>
        </w:rPr>
      </w:pPr>
    </w:p>
    <w:p w:rsidR="00EA170F" w:rsidRPr="00C962CD" w:rsidRDefault="00EA170F" w:rsidP="00114599">
      <w:pPr>
        <w:numPr>
          <w:ilvl w:val="0"/>
          <w:numId w:val="1"/>
        </w:numPr>
        <w:tabs>
          <w:tab w:val="num" w:pos="746"/>
        </w:tabs>
        <w:spacing w:line="360" w:lineRule="auto"/>
        <w:ind w:left="746" w:hanging="180"/>
        <w:jc w:val="both"/>
        <w:rPr>
          <w:rFonts w:cs="David"/>
        </w:rPr>
      </w:pPr>
      <w:r w:rsidRPr="00C962CD">
        <w:rPr>
          <w:rFonts w:cs="David" w:hint="cs"/>
          <w:rtl/>
        </w:rPr>
        <w:t xml:space="preserve">פיתוח כלים חינוכיים יישומיים לא מתוקשבים בתחומי הניהול (כגון: כלי הערכה, חקר מקרים וכדומה) בהיקף של  </w:t>
      </w:r>
      <w:r>
        <w:rPr>
          <w:rFonts w:cs="David" w:hint="cs"/>
          <w:rtl/>
        </w:rPr>
        <w:t>5</w:t>
      </w:r>
      <w:r w:rsidRPr="00C962CD">
        <w:rPr>
          <w:rFonts w:cs="David" w:hint="cs"/>
          <w:rtl/>
        </w:rPr>
        <w:t xml:space="preserve">00,000 </w:t>
      </w:r>
      <w:r w:rsidR="00CA391E">
        <w:rPr>
          <w:rFonts w:cs="David" w:hint="cs"/>
          <w:rtl/>
        </w:rPr>
        <w:t>ש"ח</w:t>
      </w:r>
      <w:r w:rsidRPr="00C962CD">
        <w:rPr>
          <w:rFonts w:cs="David" w:hint="cs"/>
          <w:rtl/>
        </w:rPr>
        <w:t xml:space="preserve"> לשנה לפחות, במהלך 3 השנים האחרונות (משקל של 20%)</w:t>
      </w:r>
      <w:r w:rsidR="00CA391E">
        <w:rPr>
          <w:rFonts w:cs="David" w:hint="cs"/>
          <w:rtl/>
        </w:rPr>
        <w:t>.</w:t>
      </w:r>
      <w:r w:rsidRPr="00C962CD">
        <w:rPr>
          <w:rFonts w:cs="David" w:hint="cs"/>
          <w:rtl/>
        </w:rPr>
        <w:t xml:space="preserve"> </w:t>
      </w:r>
    </w:p>
    <w:p w:rsidR="00EA170F" w:rsidRPr="00C962CD" w:rsidRDefault="00EA170F" w:rsidP="00EA170F">
      <w:pPr>
        <w:pStyle w:val="a3"/>
        <w:rPr>
          <w:rFonts w:cs="David"/>
          <w:rtl/>
        </w:rPr>
      </w:pPr>
    </w:p>
    <w:p w:rsidR="00EA170F" w:rsidRPr="00C962CD" w:rsidRDefault="00EA170F" w:rsidP="00EA170F">
      <w:pPr>
        <w:spacing w:line="360" w:lineRule="auto"/>
        <w:ind w:left="746"/>
        <w:jc w:val="both"/>
        <w:rPr>
          <w:rFonts w:cs="David"/>
          <w:rtl/>
        </w:rPr>
      </w:pPr>
    </w:p>
    <w:p w:rsidR="00EA170F" w:rsidRPr="00C962CD" w:rsidRDefault="00EA170F" w:rsidP="00114599">
      <w:pPr>
        <w:numPr>
          <w:ilvl w:val="0"/>
          <w:numId w:val="1"/>
        </w:numPr>
        <w:tabs>
          <w:tab w:val="num" w:pos="746"/>
        </w:tabs>
        <w:spacing w:line="360" w:lineRule="auto"/>
        <w:ind w:left="746" w:hanging="180"/>
        <w:jc w:val="both"/>
        <w:rPr>
          <w:rFonts w:cs="David"/>
        </w:rPr>
      </w:pPr>
      <w:r w:rsidRPr="00C962CD">
        <w:rPr>
          <w:rFonts w:cs="David" w:hint="cs"/>
          <w:rtl/>
        </w:rPr>
        <w:t xml:space="preserve">ניסיון בפיתוח והפעלת כלים ותשתיות מתוקשבות בתחום החינוך, ובעדיפות לתחום הניהול החינוכי בהיקף של </w:t>
      </w:r>
      <w:r>
        <w:rPr>
          <w:rFonts w:cs="David" w:hint="cs"/>
          <w:rtl/>
        </w:rPr>
        <w:t>5</w:t>
      </w:r>
      <w:r w:rsidRPr="00C962CD">
        <w:rPr>
          <w:rFonts w:cs="David" w:hint="cs"/>
          <w:rtl/>
        </w:rPr>
        <w:t xml:space="preserve">00,000 </w:t>
      </w:r>
      <w:r w:rsidR="00AD5751">
        <w:rPr>
          <w:rFonts w:cs="David" w:hint="cs"/>
          <w:rtl/>
        </w:rPr>
        <w:t>ש"ח</w:t>
      </w:r>
      <w:r w:rsidRPr="00C962CD">
        <w:rPr>
          <w:rFonts w:cs="David" w:hint="cs"/>
          <w:rtl/>
        </w:rPr>
        <w:t xml:space="preserve"> לשנה  במהלך 3 השנים האחרונות (משקל של 15%).</w:t>
      </w:r>
    </w:p>
    <w:p w:rsidR="00EA170F" w:rsidRPr="00C962CD" w:rsidRDefault="00EA170F" w:rsidP="00EA170F">
      <w:pPr>
        <w:tabs>
          <w:tab w:val="num" w:pos="746"/>
        </w:tabs>
        <w:spacing w:line="360" w:lineRule="auto"/>
        <w:ind w:left="746" w:hanging="180"/>
        <w:jc w:val="both"/>
        <w:rPr>
          <w:rFonts w:cs="David"/>
          <w:rtl/>
        </w:rPr>
      </w:pPr>
    </w:p>
    <w:p w:rsidR="00EA170F" w:rsidRDefault="00EA170F" w:rsidP="00B2106F">
      <w:pPr>
        <w:spacing w:line="360" w:lineRule="auto"/>
        <w:jc w:val="both"/>
        <w:rPr>
          <w:rFonts w:cs="David"/>
          <w:rtl/>
        </w:rPr>
      </w:pPr>
      <w:r w:rsidRPr="00392E85">
        <w:rPr>
          <w:rFonts w:cs="David" w:hint="cs"/>
          <w:rtl/>
        </w:rPr>
        <w:t xml:space="preserve">גוף העומד בתנאים הנ"ל (כאשר לצורך כך מותרת </w:t>
      </w:r>
      <w:r w:rsidRPr="00392E85">
        <w:rPr>
          <w:rFonts w:cs="David" w:hint="eastAsia"/>
          <w:rtl/>
        </w:rPr>
        <w:t>התקשרות</w:t>
      </w:r>
      <w:r w:rsidR="00392E85" w:rsidRPr="00392E85">
        <w:rPr>
          <w:rFonts w:cs="David" w:hint="cs"/>
          <w:rtl/>
        </w:rPr>
        <w:t xml:space="preserve"> </w:t>
      </w:r>
      <w:r w:rsidRPr="00392E85">
        <w:rPr>
          <w:rFonts w:cs="David" w:hint="cs"/>
          <w:rtl/>
        </w:rPr>
        <w:t xml:space="preserve">של עד שני גופים) ומעוניין </w:t>
      </w:r>
      <w:r w:rsidRPr="00392E85">
        <w:rPr>
          <w:rFonts w:cs="David" w:hint="eastAsia"/>
          <w:rtl/>
        </w:rPr>
        <w:t>להודיע</w:t>
      </w:r>
      <w:r w:rsidRPr="00392E85">
        <w:rPr>
          <w:rFonts w:cs="David"/>
          <w:rtl/>
        </w:rPr>
        <w:t xml:space="preserve"> </w:t>
      </w:r>
      <w:r w:rsidRPr="00392E85">
        <w:rPr>
          <w:rFonts w:cs="David" w:hint="eastAsia"/>
          <w:rtl/>
        </w:rPr>
        <w:t>זאת</w:t>
      </w:r>
      <w:r w:rsidR="00392E85" w:rsidRPr="00392E85">
        <w:rPr>
          <w:rFonts w:cs="David" w:hint="cs"/>
          <w:rtl/>
        </w:rPr>
        <w:t xml:space="preserve"> </w:t>
      </w:r>
      <w:r w:rsidRPr="00392E85">
        <w:rPr>
          <w:rFonts w:cs="David" w:hint="eastAsia"/>
          <w:rtl/>
        </w:rPr>
        <w:t>למשרד</w:t>
      </w:r>
      <w:r w:rsidR="00392E85" w:rsidRPr="00392E85">
        <w:rPr>
          <w:rFonts w:cs="David" w:hint="cs"/>
          <w:rtl/>
        </w:rPr>
        <w:t xml:space="preserve"> </w:t>
      </w:r>
      <w:r w:rsidRPr="00392E85">
        <w:rPr>
          <w:rFonts w:cs="David" w:hint="cs"/>
          <w:rtl/>
        </w:rPr>
        <w:t xml:space="preserve">ולבצע את המיזם, יגיש את </w:t>
      </w:r>
      <w:r w:rsidRPr="00392E85">
        <w:rPr>
          <w:rFonts w:cs="David" w:hint="eastAsia"/>
          <w:rtl/>
        </w:rPr>
        <w:t>הודעתו</w:t>
      </w:r>
      <w:r w:rsidR="00392E85" w:rsidRPr="00392E85">
        <w:rPr>
          <w:rFonts w:cs="David" w:hint="cs"/>
          <w:rtl/>
        </w:rPr>
        <w:t xml:space="preserve"> </w:t>
      </w:r>
      <w:r w:rsidRPr="00392E85">
        <w:rPr>
          <w:rFonts w:cs="David" w:hint="eastAsia"/>
          <w:rtl/>
        </w:rPr>
        <w:t>בכתב</w:t>
      </w:r>
      <w:r w:rsidRPr="00392E85">
        <w:rPr>
          <w:rFonts w:cs="David"/>
          <w:rtl/>
        </w:rPr>
        <w:t xml:space="preserve"> </w:t>
      </w:r>
      <w:r w:rsidR="00575D91" w:rsidRPr="00392E85">
        <w:rPr>
          <w:rFonts w:cs="David" w:hint="eastAsia"/>
          <w:rtl/>
        </w:rPr>
        <w:t>בצירוף</w:t>
      </w:r>
      <w:r w:rsidRPr="00392E85">
        <w:rPr>
          <w:rFonts w:cs="David"/>
          <w:rtl/>
        </w:rPr>
        <w:t xml:space="preserve"> </w:t>
      </w:r>
      <w:r w:rsidR="00575D91" w:rsidRPr="00392E85">
        <w:rPr>
          <w:rFonts w:cs="David" w:hint="eastAsia"/>
          <w:rtl/>
        </w:rPr>
        <w:t>התחייבות</w:t>
      </w:r>
      <w:r w:rsidR="00575D91" w:rsidRPr="00392E85">
        <w:rPr>
          <w:rFonts w:cs="David"/>
          <w:rtl/>
        </w:rPr>
        <w:t xml:space="preserve"> </w:t>
      </w:r>
      <w:r w:rsidR="00575D91" w:rsidRPr="00392E85">
        <w:rPr>
          <w:rFonts w:cs="David" w:hint="eastAsia"/>
          <w:rtl/>
        </w:rPr>
        <w:t>כאמור</w:t>
      </w:r>
      <w:r w:rsidR="00575D91" w:rsidRPr="00392E85">
        <w:rPr>
          <w:rFonts w:cs="David"/>
          <w:rtl/>
        </w:rPr>
        <w:t xml:space="preserve"> לעיל </w:t>
      </w:r>
      <w:r w:rsidR="00602D74" w:rsidRPr="00392E85">
        <w:rPr>
          <w:rFonts w:cs="David" w:hint="eastAsia"/>
          <w:rtl/>
        </w:rPr>
        <w:t>ו</w:t>
      </w:r>
      <w:r w:rsidRPr="00392E85">
        <w:rPr>
          <w:rFonts w:cs="David" w:hint="eastAsia"/>
          <w:rtl/>
        </w:rPr>
        <w:t>הוכח</w:t>
      </w:r>
      <w:r w:rsidR="00575D91" w:rsidRPr="00392E85">
        <w:rPr>
          <w:rFonts w:cs="David" w:hint="eastAsia"/>
          <w:rtl/>
        </w:rPr>
        <w:t>ות</w:t>
      </w:r>
      <w:r w:rsidRPr="00CB5D51">
        <w:rPr>
          <w:rFonts w:cs="David"/>
          <w:rtl/>
        </w:rPr>
        <w:t xml:space="preserve"> בדבר עמידתו ב</w:t>
      </w:r>
      <w:r w:rsidR="00575D91" w:rsidRPr="0003454D">
        <w:rPr>
          <w:rFonts w:cs="David" w:hint="eastAsia"/>
          <w:rtl/>
        </w:rPr>
        <w:t>יתר</w:t>
      </w:r>
      <w:r w:rsidR="00575D91" w:rsidRPr="0003454D">
        <w:rPr>
          <w:rFonts w:cs="David"/>
          <w:rtl/>
        </w:rPr>
        <w:t xml:space="preserve"> </w:t>
      </w:r>
      <w:r w:rsidRPr="00CB5D51">
        <w:rPr>
          <w:rFonts w:cs="David" w:hint="eastAsia"/>
          <w:rtl/>
        </w:rPr>
        <w:t>תנאים</w:t>
      </w:r>
      <w:r w:rsidRPr="00CB5D51">
        <w:rPr>
          <w:rFonts w:cs="David"/>
          <w:rtl/>
        </w:rPr>
        <w:t xml:space="preserve"> </w:t>
      </w:r>
      <w:r w:rsidRPr="00CB5D51">
        <w:rPr>
          <w:rFonts w:cs="David" w:hint="eastAsia"/>
          <w:rtl/>
        </w:rPr>
        <w:t>הנ</w:t>
      </w:r>
      <w:r w:rsidRPr="00CB5D51">
        <w:rPr>
          <w:rFonts w:cs="David"/>
          <w:rtl/>
        </w:rPr>
        <w:t>"ל</w:t>
      </w:r>
      <w:r w:rsidRPr="00C962CD">
        <w:rPr>
          <w:rFonts w:cs="David" w:hint="cs"/>
          <w:rtl/>
        </w:rPr>
        <w:t>.</w:t>
      </w:r>
      <w:r w:rsidR="00004030">
        <w:rPr>
          <w:rFonts w:cs="David" w:hint="cs"/>
          <w:rtl/>
        </w:rPr>
        <w:t xml:space="preserve"> </w:t>
      </w:r>
    </w:p>
    <w:p w:rsidR="009C1335" w:rsidRPr="00C962CD" w:rsidRDefault="009C1335" w:rsidP="00392E85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הודעה כאמור תוגש </w:t>
      </w:r>
      <w:r w:rsidR="00392E85">
        <w:rPr>
          <w:rFonts w:cs="David" w:hint="cs"/>
          <w:rtl/>
        </w:rPr>
        <w:t xml:space="preserve">במענה להודעה זו. </w:t>
      </w:r>
    </w:p>
    <w:p w:rsidR="00EA170F" w:rsidRPr="00C962CD" w:rsidRDefault="00EA170F" w:rsidP="00EA170F">
      <w:pPr>
        <w:spacing w:line="360" w:lineRule="auto"/>
        <w:jc w:val="both"/>
        <w:rPr>
          <w:rFonts w:cs="David"/>
          <w:rtl/>
        </w:rPr>
      </w:pPr>
    </w:p>
    <w:p w:rsidR="00EA170F" w:rsidRPr="00C962CD" w:rsidRDefault="00EA170F" w:rsidP="00B2106F">
      <w:pPr>
        <w:spacing w:line="360" w:lineRule="auto"/>
        <w:jc w:val="both"/>
        <w:rPr>
          <w:rFonts w:cs="David"/>
          <w:rtl/>
        </w:rPr>
      </w:pPr>
      <w:r w:rsidRPr="00392E85">
        <w:rPr>
          <w:rFonts w:cs="David" w:hint="cs"/>
          <w:rtl/>
        </w:rPr>
        <w:t xml:space="preserve">אם וככל שתוגשנה </w:t>
      </w:r>
      <w:r w:rsidRPr="00392E85">
        <w:rPr>
          <w:rFonts w:cs="David" w:hint="eastAsia"/>
          <w:rtl/>
        </w:rPr>
        <w:t>מספר</w:t>
      </w:r>
      <w:r w:rsidRPr="00392E85">
        <w:rPr>
          <w:rFonts w:cs="David" w:hint="cs"/>
          <w:rtl/>
        </w:rPr>
        <w:t xml:space="preserve"> הצעות, הן תיבדקנה לפי הקריטריונים הנ"ל, ועפ"י המשקלות שנקבעו</w:t>
      </w:r>
      <w:r w:rsidRPr="00C962CD">
        <w:rPr>
          <w:rFonts w:cs="David" w:hint="cs"/>
          <w:rtl/>
        </w:rPr>
        <w:t xml:space="preserve"> לכל התנאים. רק הצעה אשר תזכה לציון כולל של 80% ומעלה </w:t>
      </w:r>
      <w:r w:rsidR="00773CB2">
        <w:rPr>
          <w:rFonts w:cs="David" w:hint="cs"/>
          <w:rtl/>
        </w:rPr>
        <w:t>ת</w:t>
      </w:r>
      <w:r w:rsidRPr="00C962CD">
        <w:rPr>
          <w:rFonts w:cs="David" w:hint="cs"/>
          <w:rtl/>
        </w:rPr>
        <w:t xml:space="preserve">ילקח בחשבון, </w:t>
      </w:r>
      <w:r w:rsidR="00773CB2">
        <w:rPr>
          <w:rFonts w:cs="David" w:hint="cs"/>
          <w:rtl/>
        </w:rPr>
        <w:t>ו</w:t>
      </w:r>
      <w:r w:rsidRPr="00C962CD">
        <w:rPr>
          <w:rFonts w:cs="David" w:hint="cs"/>
          <w:rtl/>
        </w:rPr>
        <w:t>המשרד יתקשר עם הגורם בעל הניקוד הגבוה ביותר (מבחינת איכות ומבחינת ההשתתפות במימון)</w:t>
      </w:r>
      <w:r w:rsidR="003D507A">
        <w:rPr>
          <w:rFonts w:cs="David" w:hint="cs"/>
          <w:rtl/>
        </w:rPr>
        <w:t>.</w:t>
      </w:r>
    </w:p>
    <w:p w:rsidR="00EA170F" w:rsidRPr="00C962CD" w:rsidRDefault="00EA170F" w:rsidP="00B2106F">
      <w:pPr>
        <w:spacing w:line="360" w:lineRule="auto"/>
        <w:jc w:val="both"/>
        <w:rPr>
          <w:rFonts w:cs="David"/>
          <w:rtl/>
        </w:rPr>
      </w:pPr>
      <w:r w:rsidRPr="00C962CD">
        <w:rPr>
          <w:rFonts w:cs="David" w:hint="cs"/>
          <w:rtl/>
        </w:rPr>
        <w:t>ככל שלא ימצא גוף נוסף</w:t>
      </w:r>
      <w:r w:rsidR="00B2106F">
        <w:rPr>
          <w:rFonts w:cs="David" w:hint="cs"/>
          <w:rtl/>
        </w:rPr>
        <w:t xml:space="preserve"> העומד בדרישות כאמור</w:t>
      </w:r>
      <w:r w:rsidRPr="00C962CD">
        <w:rPr>
          <w:rFonts w:cs="David" w:hint="cs"/>
          <w:rtl/>
        </w:rPr>
        <w:t>, יפעל המשרד לאישור התקשרות עם קרן יד הנדיב ומטח לצורך ביצוע המיזם.</w:t>
      </w:r>
    </w:p>
    <w:p w:rsidR="00EA170F" w:rsidRPr="00C962CD" w:rsidRDefault="00EA170F" w:rsidP="00EA170F">
      <w:pPr>
        <w:spacing w:line="360" w:lineRule="auto"/>
        <w:ind w:left="935"/>
        <w:jc w:val="both"/>
        <w:rPr>
          <w:rFonts w:cs="David"/>
          <w:rtl/>
        </w:rPr>
      </w:pPr>
    </w:p>
    <w:p w:rsidR="00EA170F" w:rsidRDefault="00EA170F" w:rsidP="00EA170F">
      <w:pPr>
        <w:spacing w:line="360" w:lineRule="auto"/>
        <w:rPr>
          <w:rFonts w:ascii="Arial" w:hAnsi="Arial" w:cs="Spoiler Regular"/>
          <w:b/>
          <w:bCs/>
          <w:sz w:val="28"/>
          <w:szCs w:val="28"/>
          <w:rtl/>
        </w:rPr>
      </w:pPr>
    </w:p>
    <w:p w:rsidR="00EA170F" w:rsidRPr="00C962CD" w:rsidRDefault="00EA170F" w:rsidP="00EA170F">
      <w:pPr>
        <w:spacing w:line="360" w:lineRule="auto"/>
        <w:jc w:val="both"/>
        <w:rPr>
          <w:rFonts w:cs="David"/>
        </w:rPr>
      </w:pPr>
    </w:p>
    <w:p w:rsidR="00EA170F" w:rsidRPr="00EB0B44" w:rsidRDefault="00EA170F" w:rsidP="00EA170F"/>
    <w:p w:rsidR="006D1928" w:rsidRPr="00EA170F" w:rsidRDefault="006D1928"/>
    <w:sectPr w:rsidR="006D1928" w:rsidRPr="00EA170F" w:rsidSect="009627B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poiler Regular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4F72B2"/>
    <w:multiLevelType w:val="hybridMultilevel"/>
    <w:tmpl w:val="ACC80FD0"/>
    <w:lvl w:ilvl="0" w:tplc="9E90AC9E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6B864F6D"/>
    <w:multiLevelType w:val="hybridMultilevel"/>
    <w:tmpl w:val="AF086332"/>
    <w:lvl w:ilvl="0" w:tplc="F9F48A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666CA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B008E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ECA068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858E8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BA051F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E42176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912DE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0BC18F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170F"/>
    <w:rsid w:val="00004030"/>
    <w:rsid w:val="0003454D"/>
    <w:rsid w:val="000766C3"/>
    <w:rsid w:val="00092383"/>
    <w:rsid w:val="00114599"/>
    <w:rsid w:val="001E0F45"/>
    <w:rsid w:val="00251D75"/>
    <w:rsid w:val="00331CC2"/>
    <w:rsid w:val="00392E85"/>
    <w:rsid w:val="003D507A"/>
    <w:rsid w:val="0043560E"/>
    <w:rsid w:val="00575D91"/>
    <w:rsid w:val="00602D74"/>
    <w:rsid w:val="006A7EB3"/>
    <w:rsid w:val="006D1928"/>
    <w:rsid w:val="00773CB2"/>
    <w:rsid w:val="007E703C"/>
    <w:rsid w:val="00842448"/>
    <w:rsid w:val="008D65BF"/>
    <w:rsid w:val="008D6712"/>
    <w:rsid w:val="008F3EB2"/>
    <w:rsid w:val="00982F61"/>
    <w:rsid w:val="009C1335"/>
    <w:rsid w:val="009F4934"/>
    <w:rsid w:val="00AD5751"/>
    <w:rsid w:val="00B168FE"/>
    <w:rsid w:val="00B2106F"/>
    <w:rsid w:val="00B23393"/>
    <w:rsid w:val="00BA6ECA"/>
    <w:rsid w:val="00C717D1"/>
    <w:rsid w:val="00C7535C"/>
    <w:rsid w:val="00CA391E"/>
    <w:rsid w:val="00CB5D51"/>
    <w:rsid w:val="00DE0994"/>
    <w:rsid w:val="00EA170F"/>
    <w:rsid w:val="00F33BE6"/>
    <w:rsid w:val="00F64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170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A170F"/>
    <w:pPr>
      <w:ind w:left="720"/>
    </w:pPr>
  </w:style>
  <w:style w:type="paragraph" w:styleId="a4">
    <w:name w:val="Balloon Text"/>
    <w:basedOn w:val="a"/>
    <w:link w:val="a5"/>
    <w:uiPriority w:val="99"/>
    <w:semiHidden/>
    <w:unhideWhenUsed/>
    <w:rsid w:val="001E0F4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1E0F45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170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A170F"/>
    <w:pPr>
      <w:ind w:left="720"/>
    </w:pPr>
  </w:style>
  <w:style w:type="paragraph" w:styleId="a4">
    <w:name w:val="Balloon Text"/>
    <w:basedOn w:val="a"/>
    <w:link w:val="a5"/>
    <w:uiPriority w:val="99"/>
    <w:semiHidden/>
    <w:unhideWhenUsed/>
    <w:rsid w:val="001E0F4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1E0F4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860</Words>
  <Characters>4300</Characters>
  <Application>Microsoft Office Word</Application>
  <DocSecurity>4</DocSecurity>
  <Lines>35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Abramson-law</Company>
  <LinksUpToDate>false</LinksUpToDate>
  <CharactersWithSpaces>5150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moe</dc:creator>
  <cp:lastModifiedBy>שרה לוי</cp:lastModifiedBy>
  <cp:revision>2</cp:revision>
  <dcterms:created xsi:type="dcterms:W3CDTF">2016-12-14T12:41:00Z</dcterms:created>
  <dcterms:modified xsi:type="dcterms:W3CDTF">2016-12-14T12:41:00Z</dcterms:modified>
</cp:coreProperties>
</file>